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6C9A3" w14:textId="70821A2E" w:rsidR="00026D37" w:rsidRPr="000B5905" w:rsidRDefault="00996FD9" w:rsidP="002B4A0A">
      <w:pPr>
        <w:pStyle w:val="1"/>
        <w:jc w:val="center"/>
      </w:pPr>
      <w:r>
        <w:t>СТАНДАРТНЫЕ</w:t>
      </w:r>
      <w:r w:rsidR="000B5905">
        <w:t xml:space="preserve"> УСЛОВИЯ ДОГОВОРОВ </w:t>
      </w:r>
      <w:r w:rsidR="002B4A0A">
        <w:br/>
      </w:r>
      <w:r w:rsidR="000B5905">
        <w:t xml:space="preserve">ООО </w:t>
      </w:r>
      <w:r w:rsidR="002B4A0A">
        <w:t>«</w:t>
      </w:r>
      <w:r w:rsidR="00D67FCD">
        <w:t>МАХ</w:t>
      </w:r>
      <w:r w:rsidR="002B4A0A">
        <w:t>»</w:t>
      </w:r>
    </w:p>
    <w:p w14:paraId="11E23FD8" w14:textId="2EE7BD30" w:rsidR="00026D37" w:rsidRPr="0017074E" w:rsidRDefault="007120A7" w:rsidP="00026D37">
      <w:pPr>
        <w:spacing w:after="120" w:line="276" w:lineRule="auto"/>
        <w:jc w:val="both"/>
        <w:rPr>
          <w:rFonts w:ascii="VK Sans Display" w:hAnsi="VK Sans Display"/>
          <w:i/>
          <w:iCs/>
        </w:rPr>
      </w:pPr>
      <w:r>
        <w:rPr>
          <w:rFonts w:ascii="VK Sans Display" w:hAnsi="VK Sans Display"/>
          <w:i/>
          <w:iCs/>
        </w:rPr>
        <w:t>(редакция от</w:t>
      </w:r>
      <w:r w:rsidR="00026D37" w:rsidRPr="0017074E">
        <w:rPr>
          <w:rFonts w:ascii="VK Sans Display" w:hAnsi="VK Sans Display"/>
          <w:i/>
          <w:iCs/>
        </w:rPr>
        <w:t xml:space="preserve"> «</w:t>
      </w:r>
      <w:r w:rsidR="00D67FCD">
        <w:rPr>
          <w:rFonts w:ascii="VK Sans Display" w:hAnsi="VK Sans Display"/>
          <w:i/>
          <w:iCs/>
        </w:rPr>
        <w:t>20</w:t>
      </w:r>
      <w:r w:rsidR="00026D37" w:rsidRPr="0017074E">
        <w:rPr>
          <w:rFonts w:ascii="VK Sans Display" w:hAnsi="VK Sans Display"/>
          <w:i/>
          <w:iCs/>
        </w:rPr>
        <w:t xml:space="preserve">» </w:t>
      </w:r>
      <w:r w:rsidR="00D67FCD">
        <w:rPr>
          <w:rFonts w:ascii="VK Sans Display" w:hAnsi="VK Sans Display"/>
          <w:i/>
          <w:iCs/>
        </w:rPr>
        <w:t>января</w:t>
      </w:r>
      <w:r w:rsidR="00026D37" w:rsidRPr="0017074E">
        <w:rPr>
          <w:rFonts w:ascii="VK Sans Display" w:hAnsi="VK Sans Display"/>
          <w:i/>
          <w:iCs/>
        </w:rPr>
        <w:t xml:space="preserve"> 202</w:t>
      </w:r>
      <w:r w:rsidR="00D67FCD">
        <w:rPr>
          <w:rFonts w:ascii="VK Sans Display" w:hAnsi="VK Sans Display"/>
          <w:i/>
          <w:iCs/>
        </w:rPr>
        <w:t>6</w:t>
      </w:r>
      <w:r w:rsidR="00026D37" w:rsidRPr="0017074E">
        <w:rPr>
          <w:rFonts w:ascii="VK Sans Display" w:hAnsi="VK Sans Display"/>
          <w:i/>
          <w:iCs/>
        </w:rPr>
        <w:t xml:space="preserve"> г.</w:t>
      </w:r>
      <w:r>
        <w:rPr>
          <w:rFonts w:ascii="VK Sans Display" w:hAnsi="VK Sans Display"/>
          <w:i/>
          <w:iCs/>
        </w:rPr>
        <w:t>)</w:t>
      </w:r>
    </w:p>
    <w:p w14:paraId="67A2480D" w14:textId="6E3914ED" w:rsidR="000B5905" w:rsidRPr="000B5905" w:rsidRDefault="000B5905" w:rsidP="000B5905">
      <w:pPr>
        <w:pStyle w:val="2"/>
      </w:pPr>
      <w:r w:rsidRPr="000B5905">
        <w:t>Преамбула</w:t>
      </w:r>
    </w:p>
    <w:p w14:paraId="6DFA7C3F" w14:textId="755A9CB3" w:rsidR="000B5905" w:rsidRDefault="000B5905" w:rsidP="000B5905">
      <w:pPr>
        <w:pStyle w:val="a"/>
        <w:jc w:val="both"/>
      </w:pPr>
      <w:r w:rsidRPr="000B5905">
        <w:t xml:space="preserve">Стандартные условия Договоров (далее - Условия) применяются ко всем договорам, соглашениям (далее – Договор), заключаемым </w:t>
      </w:r>
      <w:r>
        <w:t>ООО «</w:t>
      </w:r>
      <w:r w:rsidR="00D67FCD">
        <w:t>МАХ</w:t>
      </w:r>
      <w:r>
        <w:t>»</w:t>
      </w:r>
      <w:r w:rsidRPr="000B5905">
        <w:t xml:space="preserve"> (далее </w:t>
      </w:r>
      <w:r>
        <w:t>–</w:t>
      </w:r>
      <w:r w:rsidRPr="000B5905">
        <w:t xml:space="preserve"> </w:t>
      </w:r>
      <w:r>
        <w:t>Компания</w:t>
      </w:r>
      <w:r w:rsidRPr="000B5905">
        <w:t>) с любыми третьими лицами (далее – Контрагент).</w:t>
      </w:r>
    </w:p>
    <w:p w14:paraId="346A57C9" w14:textId="77777777" w:rsidR="000B5905" w:rsidRDefault="000B5905" w:rsidP="000B5905">
      <w:pPr>
        <w:pStyle w:val="a"/>
        <w:jc w:val="both"/>
      </w:pPr>
      <w:r w:rsidRPr="000B5905">
        <w:t>Условия не являются публичной офертой. Контрагент акцептует Условия путем заключения Договора, содержащего положение о применении Условий.</w:t>
      </w:r>
    </w:p>
    <w:p w14:paraId="52C80D48" w14:textId="77777777" w:rsidR="000B5905" w:rsidRDefault="000B5905" w:rsidP="000B5905">
      <w:pPr>
        <w:pStyle w:val="a"/>
        <w:jc w:val="both"/>
      </w:pPr>
      <w:r>
        <w:t>Компания</w:t>
      </w:r>
      <w:r w:rsidRPr="000B5905">
        <w:t xml:space="preserve"> вправе изменять Условия в одностороннем порядке, если это прямо не запрещено действующим законодательством Российской Федерации. Новая версия Условий публикуется на сайте, вступает в силу и применяется к отношениям Сторон без подписания дополнительного соглашения к Договору. </w:t>
      </w:r>
      <w:r>
        <w:t>Компания</w:t>
      </w:r>
      <w:r w:rsidRPr="000B5905">
        <w:t xml:space="preserve"> вправе исправлять технические и орфографические ошибки в Условиях без утверждения новой версии.</w:t>
      </w:r>
    </w:p>
    <w:p w14:paraId="676B691E" w14:textId="77777777" w:rsidR="000B5905" w:rsidRDefault="000B5905" w:rsidP="000B5905">
      <w:pPr>
        <w:pStyle w:val="a"/>
        <w:jc w:val="both"/>
      </w:pPr>
      <w:r w:rsidRPr="000B5905">
        <w:t xml:space="preserve">Контрагент самостоятельно отслеживает изменения Условий на сайте </w:t>
      </w:r>
      <w:r>
        <w:t>Компании</w:t>
      </w:r>
      <w:r w:rsidRPr="000B5905">
        <w:t>. Новая версия Условий применяется к отношениям Сторон по Договору по истечении 10 рабочих дней с даты ее публикации.</w:t>
      </w:r>
    </w:p>
    <w:p w14:paraId="2AE441F9" w14:textId="71A5AE1B" w:rsidR="000B5905" w:rsidRPr="00AF6771" w:rsidRDefault="000B5905" w:rsidP="000B5905">
      <w:pPr>
        <w:pStyle w:val="a"/>
        <w:jc w:val="both"/>
      </w:pPr>
      <w:r w:rsidRPr="000B5905">
        <w:t xml:space="preserve">Условия публикуются на сайте </w:t>
      </w:r>
      <w:r>
        <w:t xml:space="preserve">Компании </w:t>
      </w:r>
      <w:r w:rsidRPr="000B5905">
        <w:t xml:space="preserve">в сети «Интернет» по адресу: </w:t>
      </w:r>
      <w:hyperlink r:id="rId8" w:history="1">
        <w:r w:rsidR="00AF6771" w:rsidRPr="00C13971">
          <w:rPr>
            <w:rStyle w:val="af7"/>
          </w:rPr>
          <w:t>https://business.max.ru/static/docs/standard-clauses.docx</w:t>
        </w:r>
      </w:hyperlink>
      <w:r w:rsidRPr="00AF6771">
        <w:t>.</w:t>
      </w:r>
      <w:r w:rsidR="00AF6771">
        <w:t xml:space="preserve"> </w:t>
      </w:r>
    </w:p>
    <w:p w14:paraId="1303D99C" w14:textId="77777777" w:rsidR="000B5905" w:rsidRDefault="000B5905" w:rsidP="000B5905">
      <w:pPr>
        <w:pStyle w:val="2"/>
        <w:jc w:val="both"/>
      </w:pPr>
      <w:r w:rsidRPr="000B5905">
        <w:t>Порядок применения Условий и правила разрешения коллизий норм</w:t>
      </w:r>
    </w:p>
    <w:p w14:paraId="038F2FDC" w14:textId="77777777" w:rsidR="000B5905" w:rsidRDefault="000B5905" w:rsidP="000B5905">
      <w:pPr>
        <w:pStyle w:val="a"/>
        <w:jc w:val="both"/>
      </w:pPr>
      <w:r w:rsidRPr="000B5905">
        <w:t>Условия являются неотъемлемой частью Договора. Ссылка в Договоре на Условия содержит их наименование и ссылку на страницу в сети Интернет, где размещены эти Условия.</w:t>
      </w:r>
    </w:p>
    <w:p w14:paraId="6C3226C5" w14:textId="0D6C01D6" w:rsidR="000B5905" w:rsidRDefault="000B5905" w:rsidP="000B5905">
      <w:pPr>
        <w:pStyle w:val="a"/>
        <w:jc w:val="both"/>
      </w:pPr>
      <w:r w:rsidRPr="000B5905">
        <w:t>Условия применяются в той части, в которой они не противоречат условиям и предмету Договора.</w:t>
      </w:r>
    </w:p>
    <w:p w14:paraId="38CCCCC8" w14:textId="77777777" w:rsidR="000B5905" w:rsidRPr="000B5905" w:rsidRDefault="000B5905" w:rsidP="000B5905">
      <w:pPr>
        <w:pStyle w:val="2"/>
        <w:jc w:val="both"/>
      </w:pPr>
      <w:r w:rsidRPr="000B5905">
        <w:t>Расчеты</w:t>
      </w:r>
    </w:p>
    <w:p w14:paraId="43264333" w14:textId="77777777" w:rsidR="000B5905" w:rsidRDefault="000B5905" w:rsidP="000B5905">
      <w:pPr>
        <w:pStyle w:val="a"/>
        <w:jc w:val="both"/>
      </w:pPr>
      <w:r w:rsidRPr="000B5905">
        <w:t>Все платежи по Договору осуществляются в рублях Российской Федерации.</w:t>
      </w:r>
    </w:p>
    <w:p w14:paraId="1A61BD35" w14:textId="77777777" w:rsidR="000B5905" w:rsidRDefault="000B5905" w:rsidP="000B5905">
      <w:pPr>
        <w:pStyle w:val="a"/>
        <w:jc w:val="both"/>
      </w:pPr>
      <w:r w:rsidRPr="000B5905">
        <w:t>Оплата по Договору осуществляется путем перечисления денежных средств на счет согласно банковским реквизитам, указанным в Договоре.</w:t>
      </w:r>
    </w:p>
    <w:p w14:paraId="77BFD233" w14:textId="77777777" w:rsidR="000B5905" w:rsidRDefault="000B5905" w:rsidP="000B5905">
      <w:pPr>
        <w:pStyle w:val="a"/>
        <w:jc w:val="both"/>
      </w:pPr>
      <w:r w:rsidRPr="000B5905">
        <w:lastRenderedPageBreak/>
        <w:t>Обязанность по оплате считается исполненной с момента списания денежных средств с корреспондентского счета банка плательщика по Договору.</w:t>
      </w:r>
    </w:p>
    <w:p w14:paraId="01402C75" w14:textId="6612BBE9" w:rsidR="000B5905" w:rsidRPr="000B5905" w:rsidRDefault="000B5905" w:rsidP="000B5905">
      <w:pPr>
        <w:pStyle w:val="a"/>
        <w:jc w:val="both"/>
      </w:pPr>
      <w:r w:rsidRPr="000B5905">
        <w:t>Общий порядок выставления счетов-фактур:</w:t>
      </w:r>
    </w:p>
    <w:p w14:paraId="21A06BEE" w14:textId="77777777" w:rsidR="000B5905" w:rsidRPr="000B5905" w:rsidRDefault="000B5905" w:rsidP="000B5905">
      <w:pPr>
        <w:spacing w:after="120" w:line="276" w:lineRule="auto"/>
        <w:jc w:val="both"/>
        <w:rPr>
          <w:rFonts w:ascii="VK Sans Display" w:hAnsi="VK Sans Display"/>
        </w:rPr>
      </w:pPr>
      <w:r w:rsidRPr="000B5905">
        <w:rPr>
          <w:rFonts w:ascii="VK Sans Display" w:hAnsi="VK Sans Display"/>
        </w:rPr>
        <w:t>При реализации товаров (работ, услуг) и/или передаче имущественных прав выставляются соответствующие счета-фактуры. Счета-фактуры выставляются не позднее 5 календарных дней со дня отгрузки товара (выполнения работ, оказания услуг) и/или передачи имущественных прав.</w:t>
      </w:r>
    </w:p>
    <w:p w14:paraId="548DA468" w14:textId="77777777" w:rsidR="000B5905" w:rsidRPr="000B5905" w:rsidRDefault="000B5905" w:rsidP="000B5905">
      <w:pPr>
        <w:spacing w:after="120" w:line="276" w:lineRule="auto"/>
        <w:jc w:val="both"/>
        <w:rPr>
          <w:rFonts w:ascii="VK Sans Display" w:hAnsi="VK Sans Display"/>
          <w:b/>
          <w:bCs/>
        </w:rPr>
      </w:pPr>
      <w:r w:rsidRPr="000B5905">
        <w:rPr>
          <w:rFonts w:ascii="VK Sans Display" w:hAnsi="VK Sans Display"/>
          <w:b/>
          <w:bCs/>
        </w:rPr>
        <w:t>Порядок выставления счетов-фактур при предоплате:</w:t>
      </w:r>
    </w:p>
    <w:p w14:paraId="7EE20508" w14:textId="77777777" w:rsidR="000B5905" w:rsidRPr="000B5905" w:rsidRDefault="000B5905" w:rsidP="000B5905">
      <w:pPr>
        <w:spacing w:after="120" w:line="276" w:lineRule="auto"/>
        <w:jc w:val="both"/>
        <w:rPr>
          <w:rFonts w:ascii="VK Sans Display" w:hAnsi="VK Sans Display"/>
        </w:rPr>
      </w:pPr>
      <w:r w:rsidRPr="000B5905">
        <w:rPr>
          <w:rFonts w:ascii="VK Sans Display" w:hAnsi="VK Sans Display"/>
        </w:rPr>
        <w:t>Если в Договоре предусмотрена частичная оплата в счет предстоящих поставок товаров (выполнения работ, оказания услуг) и/или передачи имущественных прав, то счет-фактура на сумму предоплаты предоставляется в течение 5 календарных дней с даты получения денежных средств (п. 3 ст. 168 Налогового Кодекса Российской Федерации).</w:t>
      </w:r>
    </w:p>
    <w:p w14:paraId="10BB8594" w14:textId="0500408E" w:rsidR="000B5905" w:rsidRDefault="000B5905" w:rsidP="000B5905">
      <w:pPr>
        <w:pStyle w:val="a"/>
        <w:jc w:val="both"/>
      </w:pPr>
      <w:r w:rsidRPr="000B5905">
        <w:t>Вместо акта (или товарной накладной по форме ТОРГ-12) и счета-фактуры Стороны вправе использовать универсальный передаточный документ (УПД). УПД подписывается в том же порядке и в те же сроки, что и акт.</w:t>
      </w:r>
    </w:p>
    <w:p w14:paraId="37B07145" w14:textId="77777777" w:rsidR="000B5905" w:rsidRDefault="000B5905" w:rsidP="000B5905">
      <w:pPr>
        <w:pStyle w:val="a"/>
        <w:jc w:val="both"/>
      </w:pPr>
      <w:r w:rsidRPr="000B5905">
        <w:t>Если у Стороны изменится расчетный счет, она обязана в течение 3 рабочих дней в письменной форме сообщить об этом другой Стороне, с указанием реквизитов нового расчетного счета. С момента получения уведомления банковские реквизиты считаются измененными, подписание дополнительного соглашения к Договору не требуется.</w:t>
      </w:r>
    </w:p>
    <w:p w14:paraId="3B8CEE29" w14:textId="77777777" w:rsidR="000B5905" w:rsidRDefault="000B5905" w:rsidP="000B5905">
      <w:pPr>
        <w:pStyle w:val="a"/>
        <w:numPr>
          <w:ilvl w:val="0"/>
          <w:numId w:val="0"/>
        </w:numPr>
        <w:ind w:left="1095"/>
        <w:jc w:val="both"/>
      </w:pPr>
      <w:r w:rsidRPr="000B5905">
        <w:t>В случае не уведомления в срок об изменении реквизитов, риски перечисления денежных средств на ранее указанный в Договоре счет несет не уведомившая Сторона.</w:t>
      </w:r>
    </w:p>
    <w:p w14:paraId="54330ED8" w14:textId="77777777" w:rsidR="000B5905" w:rsidRDefault="000B5905" w:rsidP="000B5905">
      <w:pPr>
        <w:pStyle w:val="a"/>
        <w:jc w:val="both"/>
      </w:pPr>
      <w:r w:rsidRPr="000B5905">
        <w:t>К отношениям сторон и любым платежам в рамках Договора не применятся нормы статьей 823 (Коммерческий кредит) и 317.1 (Проценты по денежному обязательству) Гражданского кодекса Российской Федерации.</w:t>
      </w:r>
    </w:p>
    <w:p w14:paraId="4062D4E7" w14:textId="77777777" w:rsidR="000B5905" w:rsidRPr="000B5905" w:rsidRDefault="000B5905" w:rsidP="000B5905">
      <w:pPr>
        <w:pStyle w:val="a"/>
        <w:rPr>
          <w:b/>
          <w:bCs/>
        </w:rPr>
      </w:pPr>
      <w:r w:rsidRPr="000B5905">
        <w:rPr>
          <w:b/>
          <w:bCs/>
        </w:rPr>
        <w:t>Применимо только для Контрагентов – плательщиков НПД 2 (самозанятые):</w:t>
      </w:r>
    </w:p>
    <w:p w14:paraId="02465C6E" w14:textId="35D48F8A" w:rsidR="000B5905" w:rsidRDefault="000B5905" w:rsidP="000B5905">
      <w:pPr>
        <w:pStyle w:val="a"/>
        <w:numPr>
          <w:ilvl w:val="2"/>
          <w:numId w:val="1"/>
        </w:numPr>
        <w:ind w:left="2268" w:hanging="1134"/>
        <w:jc w:val="both"/>
      </w:pPr>
      <w:r w:rsidRPr="000B5905">
        <w:t xml:space="preserve">Контрагент при получении оплаты по Договору обязан сформировать чек в официальном приложении Федеральной налоговой службы Российской Федерации для плательщиков НПД «Мой налог» ( https://npd.nalog.ru/app) и обеспечить передачу этого чека </w:t>
      </w:r>
      <w:r w:rsidR="002B4A0A">
        <w:t>Компании</w:t>
      </w:r>
      <w:r w:rsidR="002B4A0A" w:rsidRPr="002B4A0A">
        <w:t xml:space="preserve"> </w:t>
      </w:r>
      <w:r w:rsidRPr="000B5905">
        <w:t xml:space="preserve">в течение 5 календарных дней с момента получения оплаты от </w:t>
      </w:r>
      <w:r w:rsidR="002B4A0A">
        <w:t>Компании</w:t>
      </w:r>
      <w:r w:rsidRPr="000B5905">
        <w:t>.</w:t>
      </w:r>
    </w:p>
    <w:p w14:paraId="55341E91" w14:textId="5E912BB3" w:rsidR="000B5905" w:rsidRDefault="000B5905" w:rsidP="000B5905">
      <w:pPr>
        <w:pStyle w:val="a"/>
        <w:numPr>
          <w:ilvl w:val="0"/>
          <w:numId w:val="0"/>
        </w:numPr>
        <w:ind w:left="2268"/>
        <w:jc w:val="both"/>
      </w:pPr>
      <w:r w:rsidRPr="000B5905">
        <w:t xml:space="preserve">Ответственность Контрагента за непередачу, нарушение сроков передачи чека, передачу чека с некорректными </w:t>
      </w:r>
      <w:r w:rsidRPr="000B5905">
        <w:lastRenderedPageBreak/>
        <w:t>реквизитами и некорректное аннулирование (отмену) чека предусмотрена п. 5.7. Условий, заверения Контрагента приведены в разделе 4 Условий.</w:t>
      </w:r>
    </w:p>
    <w:p w14:paraId="423ED0FA" w14:textId="77777777" w:rsidR="000B5905" w:rsidRDefault="000B5905" w:rsidP="000B5905">
      <w:pPr>
        <w:pStyle w:val="2"/>
        <w:jc w:val="both"/>
      </w:pPr>
      <w:r w:rsidRPr="000B5905">
        <w:t>Заверения об обстоятельствах</w:t>
      </w:r>
    </w:p>
    <w:p w14:paraId="274906A6" w14:textId="38340E18" w:rsidR="000B5905" w:rsidRPr="000B5905" w:rsidRDefault="000B5905" w:rsidP="000B5905">
      <w:pPr>
        <w:pStyle w:val="a"/>
        <w:jc w:val="both"/>
      </w:pPr>
      <w:r>
        <w:t xml:space="preserve">В </w:t>
      </w:r>
      <w:r w:rsidRPr="000B5905">
        <w:t>соответствии со статьей 431.2 Гражданского кодекса Российской Федерации каждая из Сторон, если иное не указано в конкретном заверении, настоящим дает в момент заключения Договора и в последующем дублирует в момент заключения каждого из Заказов в отношении себя другой Стороне следующие заверения об обстоятельствах, имеющих существенное значение для заключения Договора, его исполнения или прекращения:</w:t>
      </w:r>
    </w:p>
    <w:p w14:paraId="4CD9089B" w14:textId="77777777" w:rsidR="000B5905" w:rsidRPr="000B5905" w:rsidRDefault="000B5905" w:rsidP="000B5905">
      <w:pPr>
        <w:spacing w:after="120" w:line="276" w:lineRule="auto"/>
        <w:jc w:val="both"/>
        <w:rPr>
          <w:rFonts w:ascii="VK Sans Display" w:hAnsi="VK Sans Display"/>
          <w:b/>
          <w:bCs/>
        </w:rPr>
      </w:pPr>
      <w:r w:rsidRPr="000B5905">
        <w:rPr>
          <w:rFonts w:ascii="VK Sans Display" w:hAnsi="VK Sans Display"/>
          <w:b/>
          <w:bCs/>
        </w:rPr>
        <w:t>Заверения о правовом статусе Сторон</w:t>
      </w:r>
    </w:p>
    <w:p w14:paraId="3D2BF7E1" w14:textId="2F175F60" w:rsidR="000B5905" w:rsidRPr="000B5905" w:rsidRDefault="000B5905" w:rsidP="000B5905">
      <w:pPr>
        <w:pStyle w:val="a"/>
        <w:numPr>
          <w:ilvl w:val="0"/>
          <w:numId w:val="15"/>
        </w:numPr>
        <w:spacing w:after="120"/>
        <w:ind w:left="2268" w:hanging="1134"/>
        <w:jc w:val="both"/>
      </w:pPr>
      <w:r w:rsidRPr="000B5905">
        <w:t>Сторона является юридическим лицом, надлежащим образом созданным в соответствии с законодательством Российской Федерации (или применимым законодательством соответствующей стороны);</w:t>
      </w:r>
    </w:p>
    <w:p w14:paraId="5AD136D9" w14:textId="77777777" w:rsidR="000B5905" w:rsidRPr="000B5905" w:rsidRDefault="000B5905" w:rsidP="000B5905">
      <w:pPr>
        <w:pStyle w:val="a"/>
        <w:numPr>
          <w:ilvl w:val="0"/>
          <w:numId w:val="15"/>
        </w:numPr>
        <w:spacing w:after="120"/>
        <w:ind w:left="2268" w:hanging="1134"/>
        <w:jc w:val="both"/>
      </w:pPr>
      <w:r w:rsidRPr="000B5905">
        <w:t>Сторона обладает полной правоспособностью и дееспособностью на заключение Договора и/или Заказа, а также на исполнение своих обязательств и осуществление своих прав по Договору или в связи с ним;</w:t>
      </w:r>
    </w:p>
    <w:p w14:paraId="273200F2" w14:textId="77777777" w:rsidR="000B5905" w:rsidRPr="000B5905" w:rsidRDefault="000B5905" w:rsidP="000B5905">
      <w:pPr>
        <w:pStyle w:val="a"/>
        <w:numPr>
          <w:ilvl w:val="0"/>
          <w:numId w:val="15"/>
        </w:numPr>
        <w:spacing w:after="120"/>
        <w:ind w:left="2268" w:hanging="1134"/>
        <w:jc w:val="both"/>
      </w:pPr>
      <w:r w:rsidRPr="000B5905">
        <w:t>лица, подписывающие от имени соответствующей Стороны Договор и/или Заказ и любые связанные с ними документы, надлежащим образом уполномочены совершать данные действия от ее имени;</w:t>
      </w:r>
    </w:p>
    <w:p w14:paraId="445AFCC9" w14:textId="77777777" w:rsidR="000B5905" w:rsidRPr="000B5905" w:rsidRDefault="000B5905" w:rsidP="000B5905">
      <w:pPr>
        <w:pStyle w:val="a"/>
        <w:numPr>
          <w:ilvl w:val="0"/>
          <w:numId w:val="15"/>
        </w:numPr>
        <w:spacing w:after="120"/>
        <w:ind w:left="2268" w:hanging="1134"/>
        <w:jc w:val="both"/>
      </w:pPr>
      <w:r w:rsidRPr="000B5905">
        <w:t>Сторона не находится в процессе ликвидации и не отвечает признакам банкротства (несостоятельности);</w:t>
      </w:r>
    </w:p>
    <w:p w14:paraId="71A07FB0" w14:textId="77777777" w:rsidR="000B5905" w:rsidRPr="000B5905" w:rsidRDefault="000B5905" w:rsidP="000B5905">
      <w:pPr>
        <w:pStyle w:val="a"/>
        <w:numPr>
          <w:ilvl w:val="0"/>
          <w:numId w:val="15"/>
        </w:numPr>
        <w:spacing w:after="120"/>
        <w:ind w:left="2268" w:hanging="1134"/>
        <w:jc w:val="both"/>
      </w:pPr>
      <w:r w:rsidRPr="000B5905">
        <w:t>заключение и исполнение Договора и/или Заказа не является для Стороны сделкой с заинтересованностью либо крупной сделкой, а в случае если является, то Сторона получила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законодательством и учредительными документами соответствующей Стороны необходимы для подписания и исполнения Договора и/или Заказа;</w:t>
      </w:r>
    </w:p>
    <w:p w14:paraId="354F6685" w14:textId="77777777" w:rsidR="000B5905" w:rsidRPr="000B5905" w:rsidRDefault="000B5905" w:rsidP="000B5905">
      <w:pPr>
        <w:pStyle w:val="a"/>
        <w:numPr>
          <w:ilvl w:val="0"/>
          <w:numId w:val="15"/>
        </w:numPr>
        <w:spacing w:after="120"/>
        <w:ind w:left="2268" w:hanging="1134"/>
        <w:jc w:val="both"/>
      </w:pPr>
      <w:r w:rsidRPr="000B5905">
        <w:t xml:space="preserve">заключение и исполнение Сторонами Договора и/или Заказа не является нарушением действующего законодательства Российской Федерации или иных нормативно-правовых актов органов государственной власти и местного самоуправления, судебных актов (постановлений) и решений </w:t>
      </w:r>
      <w:r w:rsidRPr="000B5905">
        <w:lastRenderedPageBreak/>
        <w:t>третейских судов, а также учредительных и/или иных внутренних документов Сторон, а также не нарушает или влечет невыполнение каких-либо договорных обязательств соответствующей Стороны;</w:t>
      </w:r>
    </w:p>
    <w:p w14:paraId="421CBF3A" w14:textId="77777777" w:rsidR="000B5905" w:rsidRPr="000B5905" w:rsidRDefault="000B5905" w:rsidP="000B5905">
      <w:pPr>
        <w:pStyle w:val="a"/>
        <w:numPr>
          <w:ilvl w:val="0"/>
          <w:numId w:val="15"/>
        </w:numPr>
        <w:spacing w:after="120"/>
        <w:ind w:left="2268" w:hanging="1134"/>
        <w:jc w:val="both"/>
      </w:pPr>
      <w:r w:rsidRPr="000B5905">
        <w:t>не существует никакого судебного разбирательства или расследования, которое продолжается, или, насколько известно Контрагенту, может быть начато любым уполномоченным органом государственной власти и (или) иной организацией в отношении Контрагента, и которое могло бы существенно повлиять на способность Контрагента к заключению Договора и/или Заказа или к исполнению им своих обязательств по Договору и/или Заказу;</w:t>
      </w:r>
    </w:p>
    <w:p w14:paraId="63E0F5C6" w14:textId="77777777" w:rsidR="000B5905" w:rsidRPr="000B5905" w:rsidRDefault="000B5905" w:rsidP="000B5905">
      <w:pPr>
        <w:pStyle w:val="a"/>
        <w:numPr>
          <w:ilvl w:val="0"/>
          <w:numId w:val="15"/>
        </w:numPr>
        <w:spacing w:after="120"/>
        <w:ind w:left="2268" w:hanging="1134"/>
        <w:jc w:val="both"/>
      </w:pPr>
      <w:r w:rsidRPr="000B5905">
        <w:t>Контрагент ведет свою деятельность в соответствии с действующим законодательством Российской Федерации (или применимым законодательством стороны Договора), включая налоговое законодательство с учетом судебной практики его толкования и применения судами и государственными органами, законодательство в сфере защиты охраняемых законом объектов интеллектуальной собственности, в сфере защиты персональных данных, в сфере рекламы и защиты конкуренции;</w:t>
      </w:r>
    </w:p>
    <w:p w14:paraId="4841A7BD" w14:textId="77777777" w:rsidR="000B5905" w:rsidRPr="000B5905" w:rsidRDefault="000B5905" w:rsidP="000B5905">
      <w:pPr>
        <w:spacing w:after="120" w:line="276" w:lineRule="auto"/>
        <w:jc w:val="both"/>
        <w:rPr>
          <w:rFonts w:ascii="VK Sans Display" w:hAnsi="VK Sans Display"/>
          <w:b/>
          <w:bCs/>
        </w:rPr>
      </w:pPr>
      <w:r w:rsidRPr="000B5905">
        <w:rPr>
          <w:rFonts w:ascii="VK Sans Display" w:hAnsi="VK Sans Display"/>
          <w:b/>
          <w:bCs/>
        </w:rPr>
        <w:t>Общие заверения в части налогов</w:t>
      </w:r>
    </w:p>
    <w:p w14:paraId="19CCCC56" w14:textId="77777777" w:rsidR="000B5905" w:rsidRPr="000B5905" w:rsidRDefault="000B5905" w:rsidP="000B5905">
      <w:pPr>
        <w:pStyle w:val="a"/>
        <w:numPr>
          <w:ilvl w:val="0"/>
          <w:numId w:val="16"/>
        </w:numPr>
        <w:spacing w:after="120"/>
        <w:ind w:left="2268" w:hanging="1134"/>
        <w:jc w:val="both"/>
      </w:pPr>
      <w:r w:rsidRPr="000B5905">
        <w:t>заключая и исполняя Договор и/или Заказ, каждая Сторона действует без намерения причинить вред (убытки) другой Стороне или третьим лицам, не злоупотребляет правами и не действует в ущерб общественному порядку или с целью исказить информацию, предоставляемую другой Стороне, любым третьим лицам, включая органы государственной власти, а также не намеревается уклоняться от уплаты установленных законодательством налогов, платежей и сборов в процессе исполнения Договора и/или Заказа;</w:t>
      </w:r>
    </w:p>
    <w:p w14:paraId="60C7CE71" w14:textId="77777777" w:rsidR="000B5905" w:rsidRPr="000B5905" w:rsidRDefault="000B5905" w:rsidP="000B5905">
      <w:pPr>
        <w:pStyle w:val="a"/>
        <w:numPr>
          <w:ilvl w:val="0"/>
          <w:numId w:val="16"/>
        </w:numPr>
        <w:spacing w:after="120"/>
        <w:ind w:left="2268" w:hanging="1134"/>
        <w:jc w:val="both"/>
      </w:pPr>
      <w:r w:rsidRPr="000B5905">
        <w:t>Стороны в момент предоставления соответствующих первичных документов гарантируют, что оформляемые между ними первичные документы и документы налогового учета, в частности, счета-фактуры (если применимо), являются надлежаще оформленными, собственноручно подписанными компетентными представителями каждой стороны и отражают реальные хозяйственные операции;</w:t>
      </w:r>
    </w:p>
    <w:p w14:paraId="6C479EAA" w14:textId="77777777" w:rsidR="000B5905" w:rsidRPr="000B5905" w:rsidRDefault="000B5905" w:rsidP="000B5905">
      <w:pPr>
        <w:pStyle w:val="a"/>
        <w:numPr>
          <w:ilvl w:val="0"/>
          <w:numId w:val="16"/>
        </w:numPr>
        <w:spacing w:after="120"/>
        <w:ind w:left="2268" w:hanging="1134"/>
        <w:jc w:val="both"/>
      </w:pPr>
      <w:r w:rsidRPr="000B5905">
        <w:t xml:space="preserve">Стороны имеют законное право осуществлять вид экономической деятельности, предусмотренный Договором и/или Заказом, имеют надлежащий ОКВЭД, обладают всеми </w:t>
      </w:r>
      <w:r w:rsidRPr="000B5905">
        <w:lastRenderedPageBreak/>
        <w:t>ресурсами, включая штат сотрудников с должной квалификацией, оборудование, помещения, лицензии, соответствующие разрешения, денежные средства, которые необходимы Стороне для исполнения Договора и/или Заказа;</w:t>
      </w:r>
    </w:p>
    <w:p w14:paraId="129EC2E4" w14:textId="77777777" w:rsidR="000B5905" w:rsidRPr="000B5905" w:rsidRDefault="000B5905" w:rsidP="000B5905">
      <w:pPr>
        <w:spacing w:after="120" w:line="276" w:lineRule="auto"/>
        <w:jc w:val="both"/>
        <w:rPr>
          <w:rFonts w:ascii="VK Sans Display" w:hAnsi="VK Sans Display"/>
          <w:b/>
          <w:bCs/>
        </w:rPr>
      </w:pPr>
      <w:r w:rsidRPr="000B5905">
        <w:rPr>
          <w:rFonts w:ascii="VK Sans Display" w:hAnsi="VK Sans Display"/>
          <w:b/>
          <w:bCs/>
        </w:rPr>
        <w:t>Заверения от Контрагентов, применяющих НПД</w:t>
      </w:r>
    </w:p>
    <w:p w14:paraId="6FA7644A" w14:textId="77777777" w:rsidR="000B5905" w:rsidRPr="000B5905" w:rsidRDefault="000B5905" w:rsidP="000B5905">
      <w:pPr>
        <w:pStyle w:val="a"/>
        <w:numPr>
          <w:ilvl w:val="0"/>
          <w:numId w:val="17"/>
        </w:numPr>
        <w:spacing w:after="120"/>
        <w:ind w:left="2268" w:hanging="1134"/>
        <w:jc w:val="both"/>
      </w:pPr>
      <w:r w:rsidRPr="000B5905">
        <w:t>Контрагент на момент заключения Договора имеет действующий статус налогоплательщика НПД;</w:t>
      </w:r>
    </w:p>
    <w:p w14:paraId="03BF6552" w14:textId="77777777" w:rsidR="000B5905" w:rsidRPr="000B5905" w:rsidRDefault="000B5905" w:rsidP="000B5905">
      <w:pPr>
        <w:pStyle w:val="a"/>
        <w:numPr>
          <w:ilvl w:val="0"/>
          <w:numId w:val="17"/>
        </w:numPr>
        <w:spacing w:after="120"/>
        <w:ind w:left="2268" w:hanging="1134"/>
        <w:jc w:val="both"/>
      </w:pPr>
      <w:r w:rsidRPr="000B5905">
        <w:t>Контрагент на момент заключения Договора является добросовестным налогоплательщиком, самостоятельно и в полном объеме исполняет обязанность по уплате НПД в бюджет Российской Федерации;</w:t>
      </w:r>
    </w:p>
    <w:p w14:paraId="609EA69F" w14:textId="2B57B04E" w:rsidR="000B5905" w:rsidRPr="000B5905" w:rsidRDefault="000B5905" w:rsidP="000B5905">
      <w:pPr>
        <w:pStyle w:val="a"/>
        <w:numPr>
          <w:ilvl w:val="0"/>
          <w:numId w:val="17"/>
        </w:numPr>
        <w:spacing w:after="120"/>
        <w:ind w:left="2268" w:hanging="1134"/>
        <w:jc w:val="both"/>
      </w:pPr>
      <w:r w:rsidRPr="000B5905">
        <w:t xml:space="preserve">Контрагент обязуется уведомить </w:t>
      </w:r>
      <w:r>
        <w:t xml:space="preserve">Компанию </w:t>
      </w:r>
      <w:r w:rsidRPr="000B5905">
        <w:t>о факте снятия Контрагента с учета в качестве налогоплательщика, применяющего НПД, в течение 1 рабочего дня с даты снятия с учета;</w:t>
      </w:r>
    </w:p>
    <w:p w14:paraId="416B0591" w14:textId="1FAAAF75" w:rsidR="000B5905" w:rsidRPr="000B5905" w:rsidRDefault="000B5905" w:rsidP="000B5905">
      <w:pPr>
        <w:pStyle w:val="a"/>
        <w:numPr>
          <w:ilvl w:val="0"/>
          <w:numId w:val="17"/>
        </w:numPr>
        <w:spacing w:after="120"/>
        <w:ind w:left="2268" w:hanging="1134"/>
        <w:jc w:val="both"/>
      </w:pPr>
      <w:r w:rsidRPr="000B5905">
        <w:t xml:space="preserve">Контрагент обязуется уведомить </w:t>
      </w:r>
      <w:r w:rsidR="002B4A0A">
        <w:t xml:space="preserve">Компанию </w:t>
      </w:r>
      <w:r w:rsidRPr="000B5905">
        <w:t>об аннулировании (отмене) Контрагентом чека, сформированного в рамках оказания услуг по Договору, в течение 1 рабочего дня с момента такого аннулирования (отмены).</w:t>
      </w:r>
    </w:p>
    <w:p w14:paraId="0F7659A8" w14:textId="4A5A3090" w:rsidR="000B5905" w:rsidRDefault="000B5905" w:rsidP="000B5905">
      <w:pPr>
        <w:pStyle w:val="a"/>
        <w:jc w:val="both"/>
      </w:pPr>
      <w:r w:rsidRPr="000B5905">
        <w:t>Сторонам известно, что заверения, приведенные в настоящем разделе Условий, имеют существенное значение для каждой стороны, и что каждая Сторона полагалась на эти заверения при заключении и исполнении Договора.</w:t>
      </w:r>
    </w:p>
    <w:p w14:paraId="21FE7FF4" w14:textId="77777777" w:rsidR="000B5905" w:rsidRDefault="000B5905" w:rsidP="000B5905">
      <w:pPr>
        <w:pStyle w:val="a"/>
        <w:jc w:val="both"/>
      </w:pPr>
      <w:r w:rsidRPr="000B5905">
        <w:t>Сторона, представившая недостоверные заверения, обязуется возместить другой Стороне по ее требованию документально подтвержденные убытки в полном объеме (включая также штрафы контролирующих органов и судебные расходы, при наличии), причиненные недостоверностью заверений об обстоятельствах, если иное прямо не предусмотрено в соответствующем пункте Условий.</w:t>
      </w:r>
    </w:p>
    <w:p w14:paraId="5815F880" w14:textId="77777777" w:rsidR="000B5905" w:rsidRDefault="000B5905" w:rsidP="000B5905">
      <w:pPr>
        <w:pStyle w:val="a"/>
        <w:jc w:val="both"/>
      </w:pPr>
      <w:r w:rsidRPr="000B5905">
        <w:t>Сторона, полагавшаяся на недостоверные заверения другой Стороны, имеющие для нее существенное значение, наряду с требованием о возмещении убытков также вправе отказаться от Договора в одностороннем порядке.</w:t>
      </w:r>
    </w:p>
    <w:p w14:paraId="6A651EAD" w14:textId="77777777" w:rsidR="000B5905" w:rsidRPr="000B5905" w:rsidRDefault="000B5905" w:rsidP="000B5905">
      <w:pPr>
        <w:pStyle w:val="2"/>
      </w:pPr>
      <w:r w:rsidRPr="000B5905">
        <w:t>Ответственность Сторон</w:t>
      </w:r>
    </w:p>
    <w:p w14:paraId="67B755A3" w14:textId="77777777" w:rsidR="000B5905" w:rsidRDefault="000B5905" w:rsidP="000B5905">
      <w:pPr>
        <w:pStyle w:val="a"/>
        <w:jc w:val="both"/>
      </w:pPr>
      <w:r w:rsidRPr="000B5905">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14:paraId="3A2EA051" w14:textId="77777777" w:rsidR="000B5905" w:rsidRDefault="000B5905" w:rsidP="000B5905">
      <w:pPr>
        <w:pStyle w:val="a"/>
        <w:jc w:val="both"/>
      </w:pPr>
      <w:r w:rsidRPr="000B5905">
        <w:t xml:space="preserve">В случае нарушения Контрагентом обязательств по предоставлению первичных документов, счетов-фактур, иных документов </w:t>
      </w:r>
      <w:r w:rsidRPr="000B5905">
        <w:lastRenderedPageBreak/>
        <w:t xml:space="preserve">бухгалтерского учета или налогового учета в сроки, предусмотренные настоящими Условиями или Договором, </w:t>
      </w:r>
      <w:r>
        <w:t>Компания</w:t>
      </w:r>
      <w:r w:rsidRPr="000B5905">
        <w:t xml:space="preserve"> вправе:</w:t>
      </w:r>
    </w:p>
    <w:p w14:paraId="4F44DBE2" w14:textId="77777777" w:rsidR="000B5905" w:rsidRDefault="000B5905" w:rsidP="000B5905">
      <w:pPr>
        <w:pStyle w:val="a"/>
        <w:numPr>
          <w:ilvl w:val="2"/>
          <w:numId w:val="1"/>
        </w:numPr>
        <w:jc w:val="both"/>
      </w:pPr>
      <w:r w:rsidRPr="000B5905">
        <w:t>не оплачивать оказанные услуги или работы по Договору до момента предоставления полного комплекта надлежаще оформленных документов без каких-либо штрафных санкций, или</w:t>
      </w:r>
    </w:p>
    <w:p w14:paraId="302A509D" w14:textId="77777777" w:rsidR="000B5905" w:rsidRDefault="000B5905" w:rsidP="000B5905">
      <w:pPr>
        <w:pStyle w:val="a"/>
        <w:numPr>
          <w:ilvl w:val="2"/>
          <w:numId w:val="1"/>
        </w:numPr>
        <w:jc w:val="both"/>
      </w:pPr>
      <w:r w:rsidRPr="000B5905">
        <w:t>в случае оплаты аванса по Договору, предъявить неустойку в размере 0,1% от суммы аванса за каждый календарный день просрочки предоставления соответствующих документов.</w:t>
      </w:r>
    </w:p>
    <w:p w14:paraId="3124713D" w14:textId="77777777" w:rsidR="000B5905" w:rsidRDefault="000B5905" w:rsidP="000B5905">
      <w:pPr>
        <w:pStyle w:val="a"/>
      </w:pPr>
      <w:r w:rsidRPr="000B5905">
        <w:t>Выплата неустойки не освобождает нарушившую Договор Сторону от исполнения своих обязательств. Если иное не следует из условий Договора, выплата неустойки не освобождает Сторону от возмещения документально подтвержденных убытков в полном объеме.</w:t>
      </w:r>
    </w:p>
    <w:p w14:paraId="19729D55" w14:textId="77777777" w:rsidR="000B5905" w:rsidRDefault="000B5905" w:rsidP="000B5905">
      <w:pPr>
        <w:pStyle w:val="a"/>
      </w:pPr>
      <w:r w:rsidRPr="000B5905">
        <w:t>Выплата неустойки происходит на основании письменного требования Стороны, чьи права нарушены, в течение 10 рабочих дней, если иной срок не указан в таком требовании.</w:t>
      </w:r>
    </w:p>
    <w:p w14:paraId="1FAAA280" w14:textId="77777777" w:rsidR="000B5905" w:rsidRDefault="000B5905" w:rsidP="000B5905">
      <w:pPr>
        <w:pStyle w:val="a"/>
        <w:jc w:val="both"/>
      </w:pPr>
      <w:r w:rsidRPr="000B5905">
        <w:t xml:space="preserve">Контрагент обязуется выплатить </w:t>
      </w:r>
      <w:r>
        <w:t xml:space="preserve">Компании </w:t>
      </w:r>
      <w:r w:rsidRPr="000B5905">
        <w:t>штраф в размере 50% от стоимости услуг/работ/товаров/имущественных прав, которые были или должны были быть отражены в чеке в случае любого из указанных ниже нарушений со стороны Контрагента:</w:t>
      </w:r>
    </w:p>
    <w:p w14:paraId="44EE386C" w14:textId="77777777" w:rsidR="000B5905" w:rsidRDefault="000B5905" w:rsidP="000B5905">
      <w:pPr>
        <w:pStyle w:val="a"/>
        <w:numPr>
          <w:ilvl w:val="2"/>
          <w:numId w:val="1"/>
        </w:numPr>
        <w:ind w:left="2268" w:hanging="1134"/>
        <w:jc w:val="both"/>
      </w:pPr>
      <w:r w:rsidRPr="000B5905">
        <w:t>непредоставление или несвоевременного предоставления чека, или</w:t>
      </w:r>
    </w:p>
    <w:p w14:paraId="47B0AA01" w14:textId="77777777" w:rsidR="000B5905" w:rsidRDefault="000B5905" w:rsidP="000B5905">
      <w:pPr>
        <w:pStyle w:val="a"/>
        <w:numPr>
          <w:ilvl w:val="2"/>
          <w:numId w:val="1"/>
        </w:numPr>
        <w:ind w:left="2268" w:hanging="1134"/>
        <w:jc w:val="both"/>
      </w:pPr>
      <w:r w:rsidRPr="000B5905">
        <w:t>предоставление чека с некорректными реквизитами, или</w:t>
      </w:r>
    </w:p>
    <w:p w14:paraId="098930E9" w14:textId="30A07855" w:rsidR="000B5905" w:rsidRDefault="000B5905" w:rsidP="000B5905">
      <w:pPr>
        <w:pStyle w:val="a"/>
        <w:numPr>
          <w:ilvl w:val="2"/>
          <w:numId w:val="1"/>
        </w:numPr>
        <w:ind w:left="2268" w:hanging="1134"/>
        <w:jc w:val="both"/>
      </w:pPr>
      <w:r w:rsidRPr="000B5905">
        <w:t xml:space="preserve">некорректное аннулирование (отмена) чека (аннулирование (отмена) ранее сформированного чека в отсутствие возврата соответствующих денежных средств </w:t>
      </w:r>
      <w:r>
        <w:t>Компании</w:t>
      </w:r>
      <w:r w:rsidRPr="000B5905">
        <w:t>), или</w:t>
      </w:r>
    </w:p>
    <w:p w14:paraId="46AB4801" w14:textId="6A639648" w:rsidR="000B5905" w:rsidRDefault="000B5905" w:rsidP="000B5905">
      <w:pPr>
        <w:pStyle w:val="a"/>
        <w:numPr>
          <w:ilvl w:val="2"/>
          <w:numId w:val="1"/>
        </w:numPr>
        <w:ind w:left="2268" w:hanging="1134"/>
        <w:jc w:val="both"/>
      </w:pPr>
      <w:r w:rsidRPr="000B5905">
        <w:t>нарушение сроков уведомления об аннулировании (отмене) чека, как определено в разделе 3 Условий.</w:t>
      </w:r>
    </w:p>
    <w:p w14:paraId="59AF6215" w14:textId="77777777" w:rsidR="000B5905" w:rsidRDefault="000B5905" w:rsidP="000B5905">
      <w:pPr>
        <w:pStyle w:val="a"/>
        <w:jc w:val="both"/>
      </w:pPr>
      <w:r w:rsidRPr="000B5905">
        <w:t xml:space="preserve">Каждая Сторона обязуется проявлять должную осмотрительность при выборе третьих лиц для исполнения своих обязательств по Договору. </w:t>
      </w:r>
      <w:r>
        <w:t>Компания</w:t>
      </w:r>
      <w:r w:rsidRPr="000B5905">
        <w:t xml:space="preserve"> вправе запросить у Контрагента дополнительные документы для проверки соблюдения данного условия.</w:t>
      </w:r>
    </w:p>
    <w:p w14:paraId="63CFF69F" w14:textId="78EEC7AA" w:rsidR="000B5905" w:rsidRDefault="000B5905" w:rsidP="000B5905">
      <w:pPr>
        <w:pStyle w:val="a"/>
        <w:numPr>
          <w:ilvl w:val="0"/>
          <w:numId w:val="0"/>
        </w:numPr>
        <w:ind w:left="1095"/>
        <w:jc w:val="both"/>
      </w:pPr>
      <w:r w:rsidRPr="000B5905">
        <w:t xml:space="preserve">В случае если Контрагент не предоставляет соответствующие документы в предусмотренный в запросе срок, </w:t>
      </w:r>
      <w:r w:rsidR="00A950A0">
        <w:t>Компания</w:t>
      </w:r>
      <w:r w:rsidR="00A950A0" w:rsidRPr="000B5905">
        <w:t xml:space="preserve"> </w:t>
      </w:r>
      <w:r w:rsidRPr="000B5905">
        <w:t>вправе на свое усмотрение:</w:t>
      </w:r>
    </w:p>
    <w:p w14:paraId="0A4C8254" w14:textId="77777777" w:rsidR="000B5905" w:rsidRDefault="000B5905" w:rsidP="000B5905">
      <w:pPr>
        <w:pStyle w:val="a"/>
        <w:numPr>
          <w:ilvl w:val="0"/>
          <w:numId w:val="18"/>
        </w:numPr>
        <w:ind w:left="2268" w:hanging="1134"/>
        <w:jc w:val="both"/>
      </w:pPr>
      <w:r w:rsidRPr="000B5905">
        <w:t xml:space="preserve">отсрочить оплату по Договору/Заказу до момента исполнения Контрагентом запроса без соответствующих </w:t>
      </w:r>
      <w:r w:rsidRPr="000B5905">
        <w:lastRenderedPageBreak/>
        <w:t>санкций за нарушение срока оплаты (при условии постоплаты), или</w:t>
      </w:r>
    </w:p>
    <w:p w14:paraId="2BE05347" w14:textId="71A92597" w:rsidR="000B5905" w:rsidRPr="000B5905" w:rsidRDefault="000B5905" w:rsidP="000B5905">
      <w:pPr>
        <w:pStyle w:val="a"/>
        <w:numPr>
          <w:ilvl w:val="0"/>
          <w:numId w:val="18"/>
        </w:numPr>
        <w:ind w:left="2268" w:hanging="1134"/>
        <w:jc w:val="both"/>
      </w:pPr>
      <w:r w:rsidRPr="000B5905">
        <w:t>предъявить Контрагенту неустойку в размере 0,1% от суммы оплаченного аванса по Договору/Заказу за каждый день просрочки исполнения запроса</w:t>
      </w:r>
      <w:r w:rsidR="00A950A0">
        <w:t xml:space="preserve"> Компании</w:t>
      </w:r>
      <w:r w:rsidRPr="000B5905">
        <w:t>.</w:t>
      </w:r>
    </w:p>
    <w:p w14:paraId="2A9F9A17" w14:textId="0382D511" w:rsidR="00A950A0" w:rsidRPr="00A950A0" w:rsidRDefault="000B5905" w:rsidP="00A950A0">
      <w:pPr>
        <w:pStyle w:val="2"/>
      </w:pPr>
      <w:r w:rsidRPr="000B5905">
        <w:t>Налоговая оговорка</w:t>
      </w:r>
    </w:p>
    <w:p w14:paraId="3FD7066B" w14:textId="77777777" w:rsidR="00D67FCD" w:rsidRDefault="00D67FCD" w:rsidP="00D67FCD">
      <w:pPr>
        <w:pStyle w:val="a"/>
        <w:jc w:val="both"/>
      </w:pPr>
      <w:r w:rsidRPr="00D67FCD">
        <w:t xml:space="preserve">Контрагент заверяет и гарантирует (в той части, которая к нему применима), что на дату заключения Договора и в налоговых периодах, в течение которых происходит исполнение обязательств по Договору:  </w:t>
      </w:r>
    </w:p>
    <w:p w14:paraId="104A0F51" w14:textId="77777777" w:rsidR="00D67FCD" w:rsidRDefault="00D67FCD" w:rsidP="00D67FCD">
      <w:pPr>
        <w:pStyle w:val="a"/>
        <w:numPr>
          <w:ilvl w:val="2"/>
          <w:numId w:val="1"/>
        </w:numPr>
        <w:ind w:left="2268" w:hanging="1134"/>
        <w:jc w:val="both"/>
      </w:pPr>
      <w:r w:rsidRPr="00D67FCD">
        <w:t xml:space="preserve">Контрагент не осуществляет уменьшение налоговой базы и (или) суммы подлежащего уплате налога, страховых взносов в результате искажения сведений о фактах хозяйственной жизни (совокупности таких фактов), об объектах налогообложения и отчислений, в том числе за счет дробления бизнеса и/или необоснованного применения специальных налоговых режимов;  </w:t>
      </w:r>
    </w:p>
    <w:p w14:paraId="16D4CE0C" w14:textId="77777777" w:rsidR="00D67FCD" w:rsidRDefault="00D67FCD" w:rsidP="00D67FCD">
      <w:pPr>
        <w:pStyle w:val="a"/>
        <w:numPr>
          <w:ilvl w:val="2"/>
          <w:numId w:val="1"/>
        </w:numPr>
        <w:ind w:left="2268" w:hanging="1134"/>
        <w:jc w:val="both"/>
      </w:pPr>
      <w:r w:rsidRPr="00D67FCD">
        <w:t xml:space="preserve">Контрагент предоставил в налоговый орган по месту своей регистрации согласие на признание, в том числе следующих сведений, составляющих налоговую тайну, общедоступными, в соответствии с </w:t>
      </w:r>
      <w:proofErr w:type="spellStart"/>
      <w:r w:rsidRPr="00D67FCD">
        <w:t>пп</w:t>
      </w:r>
      <w:proofErr w:type="spellEnd"/>
      <w:r w:rsidRPr="00D67FCD">
        <w:t xml:space="preserve">. 1 п. 1 ст. 102 Налогового кодекса Российской Федерации:  </w:t>
      </w:r>
    </w:p>
    <w:p w14:paraId="53C409E7" w14:textId="77777777" w:rsidR="00D67FCD" w:rsidRDefault="00D67FCD" w:rsidP="00D67FCD">
      <w:pPr>
        <w:pStyle w:val="a"/>
        <w:numPr>
          <w:ilvl w:val="0"/>
          <w:numId w:val="0"/>
        </w:numPr>
        <w:ind w:left="2268"/>
        <w:jc w:val="both"/>
      </w:pPr>
      <w:r w:rsidRPr="00D67FCD">
        <w:t xml:space="preserve">1) о наличии (урегулировании/неурегулировании) несформированного источника по цепочке поставщиков товаров (работ/услуг/имущественных прав) для принятия к вычету сумм НДС (далее – «Несформированный источник для вычета по НДС»);  </w:t>
      </w:r>
    </w:p>
    <w:p w14:paraId="14FB43EB" w14:textId="60DF25D5" w:rsidR="00D67FCD" w:rsidRDefault="00D67FCD" w:rsidP="00D67FCD">
      <w:pPr>
        <w:pStyle w:val="a"/>
        <w:numPr>
          <w:ilvl w:val="0"/>
          <w:numId w:val="0"/>
        </w:numPr>
        <w:ind w:left="2268"/>
        <w:jc w:val="both"/>
      </w:pPr>
      <w:r w:rsidRPr="00D67FCD">
        <w:t xml:space="preserve">2) сведения, предоставляемые для создания источника открытых данных с целью обеспечения добросовестной конкуренции, оценки и минимизации налоговых рисков, по форме, утвержденной приказом ФНС России от 14.11.2022 № ЕД-7-19/1085@ «Об утверждении документов, предусмотренных подпунктом 1 пункта 1 и пунктом 2.3 статьи 102 Налогового кодекса Российской Федерации» (Коды комплекта сведений 20006 и 20013) с периодом, за который сведения признаются общедоступными, не позже начала календарного квартала, в котором заключен Договор, и не ранее окончания календарного года, в котором будут совершаться и отражаться в налоговом и бухгалтерском учете операции по Договору, сроком действия – бессрочно (далее – Согласие). Контрагент на дату заключения Договора </w:t>
      </w:r>
      <w:r w:rsidRPr="00D67FCD">
        <w:lastRenderedPageBreak/>
        <w:t xml:space="preserve">обязан направить </w:t>
      </w:r>
      <w:r>
        <w:t>Компании</w:t>
      </w:r>
      <w:r w:rsidRPr="00D67FCD">
        <w:t xml:space="preserve"> копию Согласия и квитанцию о его приеме налоговым органом.  </w:t>
      </w:r>
    </w:p>
    <w:p w14:paraId="52DECC8C" w14:textId="0313E263" w:rsidR="00D67FCD" w:rsidRDefault="00D67FCD" w:rsidP="00D67FCD">
      <w:pPr>
        <w:pStyle w:val="a"/>
        <w:jc w:val="both"/>
      </w:pPr>
      <w:r w:rsidRPr="00D67FCD">
        <w:t>Контрагент предоставит (в том числе обеспечит предоставление привлеченными Контрагентом поставщиками/субподрядчиками/</w:t>
      </w:r>
      <w:proofErr w:type="spellStart"/>
      <w:r w:rsidRPr="00D67FCD">
        <w:t>субисполнителями</w:t>
      </w:r>
      <w:proofErr w:type="spellEnd"/>
      <w:r w:rsidRPr="00D67FCD">
        <w:t xml:space="preserve">) по запросу </w:t>
      </w:r>
      <w:r>
        <w:t>Компании</w:t>
      </w:r>
      <w:r w:rsidRPr="00D67FCD">
        <w:t xml:space="preserve">, органов государственного контроля или суда, необходимые и достаточные доказательства, относящиеся к осуществлению операций по исполнению Договора и подтверждающие гарантии и заверения, указанные в настоящем разделе Условий, в срок, не превышающий 5 рабочих дней с момента доставки соответствующего запроса от </w:t>
      </w:r>
      <w:r>
        <w:t>Компании</w:t>
      </w:r>
      <w:r w:rsidRPr="00D67FCD">
        <w:t xml:space="preserve">, государственного органа или суда, если иной срок не указан в запросе.  </w:t>
      </w:r>
    </w:p>
    <w:p w14:paraId="3F7EFD2A" w14:textId="77777777" w:rsidR="00D67FCD" w:rsidRDefault="00D67FCD" w:rsidP="00D67FCD">
      <w:pPr>
        <w:pStyle w:val="a"/>
        <w:jc w:val="both"/>
      </w:pPr>
      <w:r w:rsidRPr="00D67FCD">
        <w:t>В случае не подтверждения наличия персонала Контрагента и/или привлеченного Контрагентом поставщика/субподрядчика/</w:t>
      </w:r>
      <w:proofErr w:type="spellStart"/>
      <w:r w:rsidRPr="00D67FCD">
        <w:t>субисполнителя</w:t>
      </w:r>
      <w:proofErr w:type="spellEnd"/>
      <w:r w:rsidRPr="00D67FCD">
        <w:t xml:space="preserve"> или выявления несоответствий, недостоверности предоставленных сведений: </w:t>
      </w:r>
    </w:p>
    <w:p w14:paraId="4FD2F2FE" w14:textId="45E3DAC4" w:rsidR="00D67FCD" w:rsidRDefault="00D67FCD" w:rsidP="00D67FCD">
      <w:pPr>
        <w:pStyle w:val="a"/>
        <w:numPr>
          <w:ilvl w:val="0"/>
          <w:numId w:val="0"/>
        </w:numPr>
        <w:ind w:left="1095"/>
        <w:jc w:val="both"/>
      </w:pPr>
      <w:r w:rsidRPr="00D67FCD">
        <w:t xml:space="preserve">a) </w:t>
      </w:r>
      <w:r>
        <w:t>Компания</w:t>
      </w:r>
      <w:r w:rsidRPr="00D67FCD">
        <w:t xml:space="preserve"> вправе не допустить на свои объекты лиц, неподтвержденных как персонал Контрагента (или)</w:t>
      </w:r>
      <w:r>
        <w:t xml:space="preserve"> </w:t>
      </w:r>
      <w:r w:rsidRPr="00D67FCD">
        <w:t>поставщика/субподрядчика/</w:t>
      </w:r>
      <w:proofErr w:type="spellStart"/>
      <w:r w:rsidRPr="00D67FCD">
        <w:t>субисполнителя</w:t>
      </w:r>
      <w:proofErr w:type="spellEnd"/>
      <w:r w:rsidRPr="00D67FCD">
        <w:t xml:space="preserve">;  </w:t>
      </w:r>
    </w:p>
    <w:p w14:paraId="7EF88C34" w14:textId="027BC674" w:rsidR="00D67FCD" w:rsidRDefault="00D67FCD" w:rsidP="00D67FCD">
      <w:pPr>
        <w:pStyle w:val="a"/>
        <w:numPr>
          <w:ilvl w:val="0"/>
          <w:numId w:val="0"/>
        </w:numPr>
        <w:ind w:left="1095"/>
        <w:jc w:val="both"/>
      </w:pPr>
      <w:r w:rsidRPr="00D67FCD">
        <w:t>b) при сверке данных о персонале Контрагента или поставщика/субподрядчика/</w:t>
      </w:r>
      <w:proofErr w:type="spellStart"/>
      <w:r w:rsidRPr="00D67FCD">
        <w:t>субисполнителя</w:t>
      </w:r>
      <w:proofErr w:type="spellEnd"/>
      <w:r w:rsidRPr="00D67FCD">
        <w:t xml:space="preserve"> Контрагента, задействованном при реализации товаров/работ/услуг/имущественных прав в соответствующем отчетном периоде, с данными расчетов по страховым взносам, полученными </w:t>
      </w:r>
      <w:r>
        <w:t>Компанией</w:t>
      </w:r>
      <w:r w:rsidRPr="00D67FCD">
        <w:t xml:space="preserve"> на основании Согласия Контрагента в соответствии с п. 6.1.2, Контрагент уплачивает </w:t>
      </w:r>
      <w:r>
        <w:t>Компании</w:t>
      </w:r>
      <w:r w:rsidRPr="00D67FCD">
        <w:t xml:space="preserve"> штраф в размере 5 000 рублей за каждое физическое лицо, неподтвержденное как персонал Контрагента и/или привлеченного Контрагентом поставщика/субподрядчика/</w:t>
      </w:r>
      <w:proofErr w:type="spellStart"/>
      <w:r w:rsidRPr="00D67FCD">
        <w:t>субисполнителя</w:t>
      </w:r>
      <w:proofErr w:type="spellEnd"/>
      <w:r w:rsidRPr="00D67FCD">
        <w:t xml:space="preserve"> за каждый отчетный период.  </w:t>
      </w:r>
    </w:p>
    <w:p w14:paraId="4CCA5905" w14:textId="381D75E8" w:rsidR="00D67FCD" w:rsidRDefault="00D67FCD" w:rsidP="00D67FCD">
      <w:pPr>
        <w:pStyle w:val="a"/>
        <w:jc w:val="both"/>
      </w:pPr>
      <w:r w:rsidRPr="00D67FCD">
        <w:t xml:space="preserve">Если по итогам налоговой проверки </w:t>
      </w:r>
      <w:r>
        <w:t>Компании</w:t>
      </w:r>
      <w:r w:rsidRPr="00D67FCD">
        <w:t xml:space="preserve"> будут предъявлены претензии по Договору с Контрагентом, то Контрагент обязан компенсировать </w:t>
      </w:r>
      <w:r>
        <w:t>Компании</w:t>
      </w:r>
      <w:r w:rsidRPr="00D67FCD">
        <w:t xml:space="preserve"> все имущественные потери, умноженные на коэффициент 1,053 или 1,334 в течение 10 календарных дней с даты получения письменного требования </w:t>
      </w:r>
      <w:r>
        <w:t>Компании</w:t>
      </w:r>
      <w:r w:rsidRPr="00D67FCD">
        <w:t xml:space="preserve">. Имущественные потери включают в себя том числе, но не ограничиваясь: сумму доначисленного и уплаченного налога на прибыль организаций, страховых взносов, НДФЛ и/или НДС, </w:t>
      </w:r>
      <w:proofErr w:type="gramStart"/>
      <w:r w:rsidRPr="00D67FCD">
        <w:t>штрафов и пени</w:t>
      </w:r>
      <w:proofErr w:type="gramEnd"/>
      <w:r w:rsidRPr="00D67FCD">
        <w:t xml:space="preserve"> доначисленных </w:t>
      </w:r>
      <w:r>
        <w:t>Компании</w:t>
      </w:r>
      <w:r w:rsidRPr="00D67FCD">
        <w:t xml:space="preserve">. </w:t>
      </w:r>
      <w:r>
        <w:t>Компания</w:t>
      </w:r>
      <w:r w:rsidRPr="00D67FCD">
        <w:t xml:space="preserve"> вправе удержать потери из причитающихся Контрагенту платежей по Договору, а также из выплат, причитающихся Контрагенту по другим основаниям.  </w:t>
      </w:r>
    </w:p>
    <w:p w14:paraId="372AC926" w14:textId="77777777" w:rsidR="00D67FCD" w:rsidRDefault="00D67FCD" w:rsidP="00D67FCD">
      <w:pPr>
        <w:pStyle w:val="a"/>
        <w:jc w:val="both"/>
      </w:pPr>
      <w:r w:rsidRPr="00D67FCD">
        <w:lastRenderedPageBreak/>
        <w:t xml:space="preserve">Сумма НДС исчисляется сверх Цены Товара/Услуги/Работы и уплачивается плательщиком по Договору дополнительно. Ставка НДС определяется в соответствии с действующим законодательством Российской Федерации на момент отгрузки Товара/оказания Услуг/выполнения Работ.  </w:t>
      </w:r>
    </w:p>
    <w:p w14:paraId="34C20CE0" w14:textId="1C850C04" w:rsidR="00D67FCD" w:rsidRPr="00D67FCD" w:rsidRDefault="00D67FCD" w:rsidP="00D67FCD">
      <w:pPr>
        <w:pStyle w:val="a"/>
        <w:numPr>
          <w:ilvl w:val="0"/>
          <w:numId w:val="0"/>
        </w:numPr>
        <w:ind w:left="1095"/>
        <w:jc w:val="both"/>
        <w:rPr>
          <w:b/>
          <w:bCs/>
        </w:rPr>
      </w:pPr>
      <w:r w:rsidRPr="00D67FCD">
        <w:rPr>
          <w:b/>
          <w:bCs/>
        </w:rPr>
        <w:t xml:space="preserve">Изменение режима налогообложения и применимых налоговых льгот Контрагента  </w:t>
      </w:r>
    </w:p>
    <w:p w14:paraId="0CDDE437" w14:textId="51AFD4F0" w:rsidR="00D67FCD" w:rsidRDefault="00D67FCD" w:rsidP="00D67FCD">
      <w:pPr>
        <w:pStyle w:val="a"/>
        <w:jc w:val="both"/>
      </w:pPr>
      <w:r w:rsidRPr="00D67FCD">
        <w:t xml:space="preserve">При изменении применяемой Контрагентом системы налогообложения, а также ставок НДС, определенных Налоговым кодексом Российской Федерации и применяемых в Договоре, Контрагент обязуется незамедлительно уведомить </w:t>
      </w:r>
      <w:r>
        <w:t>Компанию</w:t>
      </w:r>
      <w:r w:rsidRPr="00D67FCD">
        <w:t xml:space="preserve"> об указанных изменениях в течение 3 рабочих дней с даты вступления в силу указанных изменений. До получения надлежащего уведомления </w:t>
      </w:r>
      <w:r>
        <w:t>Компании</w:t>
      </w:r>
      <w:r w:rsidRPr="00D67FCD">
        <w:t xml:space="preserve"> вправе оплачивать Товары/Работы/Услуги по ставке НДС, действовавшей до соответствующих изменений.  </w:t>
      </w:r>
    </w:p>
    <w:p w14:paraId="70557156" w14:textId="5EAA33EE" w:rsidR="00D67FCD" w:rsidRDefault="00D67FCD" w:rsidP="00D67FCD">
      <w:pPr>
        <w:pStyle w:val="a"/>
        <w:jc w:val="both"/>
      </w:pPr>
      <w:r w:rsidRPr="00D67FCD">
        <w:t xml:space="preserve">При перечислении авансового платежа НДС исчисляется по ставке, действующей на дату получения аванса. При отгрузке Товара/оказания Услуг/выполнения Работ после увеличения ставки НДС </w:t>
      </w:r>
      <w:r>
        <w:t>Компания</w:t>
      </w:r>
      <w:r w:rsidRPr="00D67FCD">
        <w:t xml:space="preserve"> обязан</w:t>
      </w:r>
      <w:r>
        <w:t>а</w:t>
      </w:r>
      <w:r w:rsidRPr="00D67FCD">
        <w:t xml:space="preserve"> произвести доплату суммы налога в размере разницы между суммой НДС по новой ставке и суммой НДС, уплаченной в составе аванса. Указанная доплата производится в течение 5 рабочих дней с момента выставления соответствующего счета.  </w:t>
      </w:r>
    </w:p>
    <w:p w14:paraId="3E2BABB5" w14:textId="2856C17E" w:rsidR="00D67FCD" w:rsidRDefault="00D67FCD" w:rsidP="00D67FCD">
      <w:pPr>
        <w:pStyle w:val="a"/>
        <w:jc w:val="both"/>
      </w:pPr>
      <w:r w:rsidRPr="00D67FCD">
        <w:t xml:space="preserve">При отгрузке Товара/оказании Услуг/выполнении Работ после снижения ставки НДС, общая стоимость Товара/Работ/Услуг, поставляемого/оказываемых после даты такого изменения, подлежит соответствующему уменьшению. Контрагент обязан отразить новую стоимость во всех расчетных и закрывающих документах и вернуть сумму налога в размере разницы между суммой НДС по новой ставке и суммой НДС, уплаченной в составе аванса, в течение 5 рабочих дней с момента выставления </w:t>
      </w:r>
      <w:r>
        <w:t>Компанией</w:t>
      </w:r>
      <w:r w:rsidRPr="00D67FCD">
        <w:t xml:space="preserve"> соответствующего требования.  </w:t>
      </w:r>
    </w:p>
    <w:p w14:paraId="7B1DDC8D" w14:textId="7770086F" w:rsidR="00D67FCD" w:rsidRDefault="00D67FCD" w:rsidP="00D67FCD">
      <w:pPr>
        <w:pStyle w:val="a"/>
        <w:jc w:val="both"/>
      </w:pPr>
      <w:r w:rsidRPr="00D67FCD">
        <w:t xml:space="preserve">По запросу </w:t>
      </w:r>
      <w:r>
        <w:t>Компании</w:t>
      </w:r>
      <w:r w:rsidRPr="00D67FCD">
        <w:t xml:space="preserve"> Контрагент обязан предоставить обоснование и подтверждение применяемой ставки НДС. Контрагент несет полную ответственность за корректность исчисления и уплаты НДС и обязуется возместить </w:t>
      </w:r>
      <w:r>
        <w:t>Компании</w:t>
      </w:r>
      <w:r w:rsidRPr="00D67FCD">
        <w:t xml:space="preserve"> все документально подтвержденные убытки (включая штрафы, пени, доначисления налогов), возникшие вследствие неверного применения ставки НДС, в течение 10 рабочих дней с даты получения соответствующего требования </w:t>
      </w:r>
      <w:r>
        <w:t>Компании</w:t>
      </w:r>
      <w:r w:rsidRPr="00D67FCD">
        <w:t xml:space="preserve">.  </w:t>
      </w:r>
    </w:p>
    <w:p w14:paraId="1C8FBDD9" w14:textId="5DE39AA5" w:rsidR="00D67FCD" w:rsidRDefault="00D67FCD" w:rsidP="00D67FCD">
      <w:pPr>
        <w:pStyle w:val="a"/>
        <w:jc w:val="both"/>
      </w:pPr>
      <w:r w:rsidRPr="00D67FCD">
        <w:t xml:space="preserve">Если в результате повышения ставки НДС общая цена Договора увеличивается более чем на 5 % от ее первоначального значения, </w:t>
      </w:r>
      <w:r>
        <w:t>Компания</w:t>
      </w:r>
      <w:r w:rsidRPr="00D67FCD">
        <w:t xml:space="preserve"> вправе в одностороннем внесудебном порядке отказаться от исполнения Договора в части Товара/Работ/Услуг, подлежащих </w:t>
      </w:r>
      <w:r w:rsidRPr="00D67FCD">
        <w:lastRenderedPageBreak/>
        <w:t xml:space="preserve">поставке/выполнению после даты изменения ставки. Для этого </w:t>
      </w:r>
      <w:r>
        <w:t>Компания</w:t>
      </w:r>
      <w:r w:rsidRPr="00D67FCD">
        <w:t xml:space="preserve"> вправе направить Контрагенту уведомление в течение 10 рабочих дней с момента получения информации об увеличении цены. Фактически оказанные к моменту отказа поставленные Товары/оказанные Услуги/выполненные Работы подлежат оплате по ценам, действовавшим на момент их оказания.  </w:t>
      </w:r>
    </w:p>
    <w:p w14:paraId="4BC8D34A" w14:textId="60EDC447" w:rsidR="00D67FCD" w:rsidRDefault="00D67FCD" w:rsidP="00D67FCD">
      <w:pPr>
        <w:pStyle w:val="a"/>
        <w:jc w:val="both"/>
      </w:pPr>
      <w:r w:rsidRPr="00D67FCD">
        <w:t>Пересмотр стоимости Товара/Работ/Услуг в связи с изменением ставки НДС не считается изменением существенных условий Договора и осуществляется без оформления Сторонами дополнительного соглашения.</w:t>
      </w:r>
    </w:p>
    <w:p w14:paraId="13A0FA53" w14:textId="77777777" w:rsidR="00A950A0" w:rsidRDefault="000B5905" w:rsidP="00A950A0">
      <w:pPr>
        <w:pStyle w:val="2"/>
      </w:pPr>
      <w:r w:rsidRPr="00A950A0">
        <w:t>Конфиденциальность</w:t>
      </w:r>
    </w:p>
    <w:p w14:paraId="55716F3F" w14:textId="77777777" w:rsidR="00A950A0" w:rsidRDefault="000B5905" w:rsidP="00A950A0">
      <w:pPr>
        <w:pStyle w:val="a"/>
        <w:jc w:val="both"/>
      </w:pPr>
      <w:r w:rsidRPr="00A950A0">
        <w:t>Содержание Договора является конфиденциальным.</w:t>
      </w:r>
    </w:p>
    <w:p w14:paraId="70879697" w14:textId="77777777" w:rsidR="00A950A0" w:rsidRDefault="000B5905" w:rsidP="00A950A0">
      <w:pPr>
        <w:pStyle w:val="a"/>
        <w:jc w:val="both"/>
      </w:pPr>
      <w:r w:rsidRPr="000B5905">
        <w:t>Под конфиденциальной информацией для целей Договора понимается любая научно-техническая, технологическая, коммерческая, организационная или иная информация, имеющая действительную потенциальную коммерческую ценность для Сторон по Договору в силу ее неизвестности третьим лицам, которые могли бы получить выгоду от ее разглашения или использования; к которой нет свободного доступа на законном основании; по отношению к которой принимаются адекватные меры охраны, и которая обозначена передающей Стороной как собственная или конфиденциальная информация передающей Стороны (далее – Конфиденциальная Информация).</w:t>
      </w:r>
    </w:p>
    <w:p w14:paraId="161C887B" w14:textId="77777777" w:rsidR="00A950A0" w:rsidRDefault="000B5905" w:rsidP="00A950A0">
      <w:pPr>
        <w:pStyle w:val="a"/>
        <w:jc w:val="both"/>
      </w:pPr>
      <w:r w:rsidRPr="000B5905">
        <w:t>Ни одна из Сторон не вправе, если иное прямо не предусмотрено Договором, разглашать или иным образом прямо или косвенно раскрывать обстоятельства заключения Договора, его содержание и условия, информацию о Сторонах и/или любых документах и информацию (в том числе правового, коммерческого, технического или организационного характера), имеющихся у нее, полученных от любых лиц или ставших доступными любым образом в связи с Договором или в ходе его исполнения, за исключением случаев, когда такая информация должна быть предоставлена уполномоченным органам государственной и/или муниципальной власти в соответствии с требованиями действующего законодательства Российской Федерации.</w:t>
      </w:r>
    </w:p>
    <w:p w14:paraId="1DF3942B" w14:textId="77777777" w:rsidR="00A950A0" w:rsidRDefault="000B5905" w:rsidP="00A950A0">
      <w:pPr>
        <w:pStyle w:val="a"/>
        <w:jc w:val="both"/>
      </w:pPr>
      <w:r w:rsidRPr="000B5905">
        <w:t>Ни одна из Сторон не имеет права использовать Конфиденциальную Информацию и документы, носящие конфиденциальный характер по Договору, самостоятельно в личных целях или в целях извлечения прибыли вне рамок исполнения Договора.</w:t>
      </w:r>
    </w:p>
    <w:p w14:paraId="5D65F3D3" w14:textId="77777777" w:rsidR="00A950A0" w:rsidRDefault="000B5905" w:rsidP="00A950A0">
      <w:pPr>
        <w:pStyle w:val="a"/>
        <w:jc w:val="both"/>
      </w:pPr>
      <w:r w:rsidRPr="000B5905">
        <w:t xml:space="preserve">Каждая из Сторон предпримет все необходимые меры для защиты Конфиденциальной Информации, как минимум с такой же степенью </w:t>
      </w:r>
      <w:r w:rsidRPr="000B5905">
        <w:lastRenderedPageBreak/>
        <w:t>тщательности, с какой она защищает собственную конфиденциальную информацию. Доступ к Конфиденциальной Информации будет предоставлен только тем сотрудникам каждой из Сторон, которым он обоснованно необходим для выполнения служебных обязанностей по исполнению Договора. Каждая из Сторон обяжет своих сотрудников принять те же обязательства в отношении Конфиденциальной Информации, которые накладываются Договором на соответствующую Сторону. Каждая из Сторон обеспечивает соблюдение конфиденциальности со стороны своих работников, аудиторов, консультантов, технических специалистов и иных лиц, привлеченных ей в связи с заключением и исполнением Договора, и несет ответственность за соблюдение ими конфиденциальности в отношении полученной информации.</w:t>
      </w:r>
    </w:p>
    <w:p w14:paraId="47D2E252" w14:textId="77777777" w:rsidR="00A950A0" w:rsidRDefault="000B5905" w:rsidP="00A950A0">
      <w:pPr>
        <w:pStyle w:val="a"/>
        <w:jc w:val="both"/>
      </w:pPr>
      <w:r w:rsidRPr="000B5905">
        <w:t>Каждая Сторона вправе раскрыть третьим лицам факт заключения Договора между Сторонами только с предварительного письменного согласия другой Стороны, за исключением случаев, когда Сторона по закону обязана передать Конфиденциальную информацию любому государственному органу, уполномоченному на истребование такой информации, либо в соответствии с правилами фондовой биржи. В случае, если Сторона должна раскрыть Конфиденциальную Информацию по закону либо с правилами фондовой биржи, то до осуществления такой передачи Сторона незамедлительно уведомит другую Сторону о такой обязанности с тем, чтобы другая Сторона имела возможность принять соразмерные правовые меры в отношении такого потенциального раскрытия Конфиденциальной информации.</w:t>
      </w:r>
    </w:p>
    <w:p w14:paraId="5D6D7BD1" w14:textId="77777777" w:rsidR="00A950A0" w:rsidRDefault="000B5905" w:rsidP="00A950A0">
      <w:pPr>
        <w:pStyle w:val="a"/>
        <w:jc w:val="both"/>
      </w:pPr>
      <w:r w:rsidRPr="000B5905">
        <w:t>Конфиденциальная Информация всегда остается собственностью передающей эту информацию Стороны, не должна копироваться или иным способом воспроизводиться, или использоваться любым способом в интересах получающей Стороны без предварительного письменного согласия на то передающей Стороны.</w:t>
      </w:r>
    </w:p>
    <w:p w14:paraId="15B6A261" w14:textId="6275D4B1" w:rsidR="000B5905" w:rsidRPr="000B5905" w:rsidRDefault="000B5905" w:rsidP="00A950A0">
      <w:pPr>
        <w:pStyle w:val="a"/>
        <w:jc w:val="both"/>
      </w:pPr>
      <w:r w:rsidRPr="000B5905">
        <w:t>Информация не относится к Конфиденциальной, если она удовлетворяет одному из следующих условий:</w:t>
      </w:r>
    </w:p>
    <w:p w14:paraId="1A801598" w14:textId="77777777" w:rsidR="000B5905" w:rsidRPr="00A950A0" w:rsidRDefault="000B5905" w:rsidP="00A950A0">
      <w:pPr>
        <w:pStyle w:val="a"/>
        <w:numPr>
          <w:ilvl w:val="0"/>
          <w:numId w:val="19"/>
        </w:numPr>
        <w:spacing w:after="120"/>
        <w:ind w:left="2268" w:hanging="1134"/>
        <w:jc w:val="both"/>
      </w:pPr>
      <w:r w:rsidRPr="00A950A0">
        <w:t>была известна получающей Стороне до ее раскрытия по Договору, что подтверждается документами, достаточными для установления факта такого обладания Конфиденциальной информацией;</w:t>
      </w:r>
    </w:p>
    <w:p w14:paraId="3EC91E18" w14:textId="77777777" w:rsidR="000B5905" w:rsidRPr="00A950A0" w:rsidRDefault="000B5905" w:rsidP="00A950A0">
      <w:pPr>
        <w:pStyle w:val="a"/>
        <w:numPr>
          <w:ilvl w:val="0"/>
          <w:numId w:val="19"/>
        </w:numPr>
        <w:spacing w:after="120"/>
        <w:ind w:left="2268" w:hanging="1134"/>
        <w:jc w:val="both"/>
      </w:pPr>
      <w:r w:rsidRPr="00A950A0">
        <w:t xml:space="preserve">становится известной получающей Стороне из источника, иного, чем передающая Сторона, без нарушения получающей Стороной условий Договора, что может быть удостоверено документами, достаточными для </w:t>
      </w:r>
      <w:r w:rsidRPr="00A950A0">
        <w:lastRenderedPageBreak/>
        <w:t>подтверждения того, что источником получения такой Конфиденциальной Информации является третья сторона;</w:t>
      </w:r>
    </w:p>
    <w:p w14:paraId="44944933" w14:textId="77777777" w:rsidR="000B5905" w:rsidRPr="00A950A0" w:rsidRDefault="000B5905" w:rsidP="00A950A0">
      <w:pPr>
        <w:pStyle w:val="a"/>
        <w:numPr>
          <w:ilvl w:val="0"/>
          <w:numId w:val="19"/>
        </w:numPr>
        <w:spacing w:after="120"/>
        <w:ind w:left="2268" w:hanging="1134"/>
        <w:jc w:val="both"/>
      </w:pPr>
      <w:r w:rsidRPr="00A950A0">
        <w:t>является или становится публично известной в результате неправильного, небрежного или намеренного действия передающей Стороны;</w:t>
      </w:r>
    </w:p>
    <w:p w14:paraId="07C8F223" w14:textId="77777777" w:rsidR="000B5905" w:rsidRPr="00A950A0" w:rsidRDefault="000B5905" w:rsidP="00A950A0">
      <w:pPr>
        <w:pStyle w:val="a"/>
        <w:numPr>
          <w:ilvl w:val="0"/>
          <w:numId w:val="19"/>
        </w:numPr>
        <w:spacing w:after="120"/>
        <w:ind w:left="2268" w:hanging="1134"/>
        <w:jc w:val="both"/>
      </w:pPr>
      <w:r w:rsidRPr="00A950A0">
        <w:t>имеется письменное разрешение передающей Стороны на использование такой информации;</w:t>
      </w:r>
    </w:p>
    <w:p w14:paraId="42FDDC91" w14:textId="77777777" w:rsidR="000B5905" w:rsidRPr="00A950A0" w:rsidRDefault="000B5905" w:rsidP="00A950A0">
      <w:pPr>
        <w:pStyle w:val="a"/>
        <w:numPr>
          <w:ilvl w:val="0"/>
          <w:numId w:val="19"/>
        </w:numPr>
        <w:spacing w:after="120"/>
        <w:ind w:left="2268" w:hanging="1134"/>
        <w:jc w:val="both"/>
      </w:pPr>
      <w:r w:rsidRPr="00A950A0">
        <w:t>была предоставлена уполномоченным органам государственной и/или муниципальной власти в соответствии с требованиями действующего законодательства Российской Федерации.</w:t>
      </w:r>
    </w:p>
    <w:p w14:paraId="04124C15" w14:textId="4CFD6AB0" w:rsidR="00A950A0" w:rsidRDefault="000B5905" w:rsidP="00A950A0">
      <w:pPr>
        <w:pStyle w:val="a"/>
        <w:jc w:val="both"/>
      </w:pPr>
      <w:r w:rsidRPr="000B5905">
        <w:t>Обязательство сохранять в тайне Конфиденциальную Информацию в соответствии с условиями Договора вступает в силу с момента подписания Договора обеими Сторонами и остается в силе в течение 5 лет после окончания срока действия Договора или его досрочного расторжения.</w:t>
      </w:r>
    </w:p>
    <w:p w14:paraId="02CC5C38" w14:textId="77777777" w:rsidR="00A950A0" w:rsidRDefault="000B5905" w:rsidP="00A950A0">
      <w:pPr>
        <w:pStyle w:val="a"/>
        <w:jc w:val="both"/>
      </w:pPr>
      <w:r w:rsidRPr="000B5905">
        <w:t>Сторонам известно, что в соответствии с законодательством Российской Федерации разглашение сведений, составляющих конфиденциальную информацию и коммерческую тайну, может повлечь гражданско-правовую, административную и уголовную ответственность.</w:t>
      </w:r>
    </w:p>
    <w:p w14:paraId="1B791418" w14:textId="77777777" w:rsidR="00A950A0" w:rsidRDefault="000B5905" w:rsidP="00A950A0">
      <w:pPr>
        <w:pStyle w:val="a"/>
        <w:jc w:val="both"/>
      </w:pPr>
      <w:r w:rsidRPr="000B5905">
        <w:t>Получающая Сторона, не исполнившая свои обязательства, по обеспечению сохранности ставшей ей известной Конфиденциальной Информации передающей Стороны, в рамках исполнения обязательств по Договору, если такое необеспечение сохранности Конфиденциальной Информации повлекло ее разглашение третьим лицам в нарушение условий Договора, обязана выплатить передающей Стороне штраф в размере 1 000 000 рублей за каждый факт нарушения, а также возместить передающей Стороне убытки, причиненные разглашением или неправомерным использованием конфиденциальной информации.</w:t>
      </w:r>
    </w:p>
    <w:p w14:paraId="1884BD0B" w14:textId="4960A3CF" w:rsidR="000B5905" w:rsidRDefault="000B5905" w:rsidP="00A950A0">
      <w:pPr>
        <w:pStyle w:val="a"/>
        <w:jc w:val="both"/>
      </w:pPr>
      <w:r w:rsidRPr="000B5905">
        <w:t>Настоящим особо оговаривается, что, несмотря на положения настоящего раздела, Стороны имеют право передавать аудиторам, консультантам информацию, необходимую для выполнения данными лицами их обязательств перед Сторонами при условии, что такие лица взяли на себя обязательства по сохранению конфиденциальности указанной информации на условиях, аналогичных изложенным в настоящем разделе Условий, либо обязаны сохранять такую информацию в тайне в соответствии с законодательством Российской Федерации. Такие случаи раскрытия информации не будут являться нарушением положений настоящего раздела Условий.</w:t>
      </w:r>
    </w:p>
    <w:p w14:paraId="20438AA3" w14:textId="77777777" w:rsidR="00A950A0" w:rsidRPr="00A950A0" w:rsidRDefault="000B5905" w:rsidP="00A950A0">
      <w:pPr>
        <w:pStyle w:val="2"/>
      </w:pPr>
      <w:r w:rsidRPr="00A950A0">
        <w:lastRenderedPageBreak/>
        <w:t>Обстоятельства непреодолимой силы</w:t>
      </w:r>
    </w:p>
    <w:p w14:paraId="4AD31FEF" w14:textId="77777777" w:rsidR="00A950A0" w:rsidRDefault="000B5905" w:rsidP="00A950A0">
      <w:pPr>
        <w:pStyle w:val="a"/>
        <w:jc w:val="both"/>
      </w:pPr>
      <w:r w:rsidRPr="000B5905">
        <w:t>Стороны обязуются незамедлительно информировать друг друга о возникновении обстоятельств, затрудняющих или препятствующих исполнению ими обязательств по Договору. Соответствующее сообщение должно быть направлено другой Стороне не позднее дня, следующего за днем возникновения таких обстоятельств, посредством электронной почты по электронным адресам Сторон, указанным в Договоре.</w:t>
      </w:r>
    </w:p>
    <w:p w14:paraId="36F96F23" w14:textId="77777777" w:rsidR="00A950A0" w:rsidRDefault="000B5905" w:rsidP="00A950A0">
      <w:pPr>
        <w:pStyle w:val="a"/>
        <w:jc w:val="both"/>
      </w:pPr>
      <w:r w:rsidRPr="000B5905">
        <w:t>Под обстоятельствами непреодолимой силы для целей Договора понимаются обстоятельства, имеющие чрезвычайный, неотвратимый и непредвиденный характер, исключающие или объективно препятствующие исполнению Договора, наступление которых Стороны не могли предвидеть и предотвратить разумными мерами.</w:t>
      </w:r>
    </w:p>
    <w:p w14:paraId="154D371E" w14:textId="77777777" w:rsidR="00A950A0" w:rsidRDefault="000B5905" w:rsidP="00A950A0">
      <w:pPr>
        <w:pStyle w:val="a"/>
        <w:jc w:val="both"/>
      </w:pPr>
      <w:r w:rsidRPr="000B5905">
        <w:t>Сторона, ссылающаяся на действие обстоятельств непреодолимой силы, должна письменно уведомить другую Сторону о наступлении таких обстоятельств в течение 5 календарных дней с момента наступления таких обстоятельств.</w:t>
      </w:r>
    </w:p>
    <w:p w14:paraId="4A345BD6" w14:textId="77777777" w:rsidR="00A950A0" w:rsidRDefault="000B5905" w:rsidP="00A950A0">
      <w:pPr>
        <w:pStyle w:val="a"/>
        <w:jc w:val="both"/>
      </w:pPr>
      <w:r w:rsidRPr="000B5905">
        <w:t xml:space="preserve">Если обстоятельства непреодолимой силы действуют на протяжении двух последовательных недель и не обнаруживают признаков их прекращения, Договор может быть расторгнут </w:t>
      </w:r>
      <w:r w:rsidR="00A950A0">
        <w:t xml:space="preserve">Компанией </w:t>
      </w:r>
      <w:r w:rsidRPr="000B5905">
        <w:t>и/или Контрагентом путем направления уведомления другой Стороне.</w:t>
      </w:r>
    </w:p>
    <w:p w14:paraId="13BA4968" w14:textId="77777777" w:rsidR="00A950A0" w:rsidRDefault="000B5905" w:rsidP="00A950A0">
      <w:pPr>
        <w:pStyle w:val="a"/>
        <w:jc w:val="both"/>
      </w:pPr>
      <w:r w:rsidRPr="000B5905">
        <w:t>Надлежащим доказательством наличия обстоятельств непреодолимой силы и их продолжительности будут служить свидетельства и/или официальные подтверждения соответствующих компетентных государственных органов.</w:t>
      </w:r>
    </w:p>
    <w:p w14:paraId="3E0E9A15" w14:textId="77777777" w:rsidR="00A950A0" w:rsidRDefault="000B5905" w:rsidP="00A950A0">
      <w:pPr>
        <w:pStyle w:val="a"/>
        <w:jc w:val="both"/>
      </w:pPr>
      <w:r w:rsidRPr="000B5905">
        <w:t>Если Сторона, ссылающаяся на действие обстоятельств непреодолимой силы, надлежащим образом не уведомила другую Сторону о наступлении таких обстоятельств, то такая Сторона утрачивает право ссылаться на действие вышеуказанных обстоятельств в случае неисполнения или ненадлежащего исполнения своих обязанностей по Договору.</w:t>
      </w:r>
    </w:p>
    <w:p w14:paraId="5E158D30" w14:textId="77777777" w:rsidR="00A950A0" w:rsidRPr="00A950A0" w:rsidRDefault="000B5905" w:rsidP="00A950A0">
      <w:pPr>
        <w:pStyle w:val="2"/>
      </w:pPr>
      <w:r w:rsidRPr="00A950A0">
        <w:t>Антикоррупционная оговорка</w:t>
      </w:r>
    </w:p>
    <w:p w14:paraId="0EE7FBD3" w14:textId="77777777" w:rsidR="00A950A0" w:rsidRDefault="000B5905" w:rsidP="00A950A0">
      <w:pPr>
        <w:pStyle w:val="a"/>
        <w:jc w:val="both"/>
      </w:pPr>
      <w:r w:rsidRPr="000B5905">
        <w:t>Стороны признают и подтверждают, что каждая из них соблюдает применимое законодательство в области противодействия коррупции.</w:t>
      </w:r>
    </w:p>
    <w:p w14:paraId="2DA28138" w14:textId="77777777" w:rsidR="00A950A0" w:rsidRDefault="000B5905" w:rsidP="00A950A0">
      <w:pPr>
        <w:pStyle w:val="a"/>
        <w:jc w:val="both"/>
      </w:pPr>
      <w:r w:rsidRPr="000B5905">
        <w:t xml:space="preserve">Стороны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w:t>
      </w:r>
      <w:r w:rsidRPr="000B5905">
        <w:lastRenderedPageBreak/>
        <w:t>применимого законодательства в области противодействия коррупции.</w:t>
      </w:r>
    </w:p>
    <w:p w14:paraId="5E03F85A" w14:textId="77777777" w:rsidR="00A950A0" w:rsidRDefault="000B5905" w:rsidP="00A950A0">
      <w:pPr>
        <w:pStyle w:val="a"/>
        <w:jc w:val="both"/>
      </w:pPr>
      <w:r w:rsidRPr="000B5905">
        <w:t>Стороны не принимают, не выплачивают, не предлагают выплатить и не разрешают выплату/получение каких-либо денежных средств или передачу каких-либо ценностей (в том числе нематериальных) прямо или косвенно любым лицам с целью оказания незаконного влияния на действия или решения, с намерением получить какие-либо неправомерные преимущества, в том числе в обход установленного законодательством порядка, или преследующие иные незаконные цели.</w:t>
      </w:r>
    </w:p>
    <w:p w14:paraId="6C83094C" w14:textId="480110D7" w:rsidR="00A950A0" w:rsidRDefault="000B5905" w:rsidP="00A950A0">
      <w:pPr>
        <w:pStyle w:val="a"/>
        <w:jc w:val="both"/>
      </w:pPr>
      <w:r w:rsidRPr="000B5905">
        <w:t>Контрагент подтверждает, что он ознакомился с Кодексом добросовестного поставщика VK, разделяет принципы, указанные в данном Кодексе, и будет вести свою деятельность в соответствии с ними. Кодекс доступен по адресу: https://vk.company/ru/investors/corpgov/ в разделе «Корпоративное управление» (если применимо).</w:t>
      </w:r>
    </w:p>
    <w:p w14:paraId="72A791C1" w14:textId="31D6E7E4" w:rsidR="00A950A0" w:rsidRDefault="000B5905" w:rsidP="00A950A0">
      <w:pPr>
        <w:pStyle w:val="a"/>
        <w:jc w:val="both"/>
      </w:pPr>
      <w:r w:rsidRPr="000B5905">
        <w:t xml:space="preserve">В случае возникновения у Сторон подозрений, что произошло или может произойти нарушение каких-либо положений настоящей Антикоррупционной оговорки, Сторона обязуется как можно скорее уведомить другую Сторону о своих подозрениях в письменной форме по адресам, указанным в реквизитах Договора. Для уведомления </w:t>
      </w:r>
      <w:r w:rsidR="002B4A0A">
        <w:t>Компании</w:t>
      </w:r>
      <w:r w:rsidR="002B4A0A" w:rsidRPr="002B4A0A">
        <w:t xml:space="preserve"> </w:t>
      </w:r>
      <w:r w:rsidRPr="000B5905">
        <w:t xml:space="preserve">также можно использовать следующие адреса: </w:t>
      </w:r>
      <w:hyperlink r:id="rId9" w:history="1">
        <w:r w:rsidR="00A950A0" w:rsidRPr="005E0532">
          <w:rPr>
            <w:rStyle w:val="af7"/>
          </w:rPr>
          <w:t>https://www.servicetrust.ru/</w:t>
        </w:r>
      </w:hyperlink>
      <w:r w:rsidRPr="000B5905">
        <w:t xml:space="preserve"> или compliance@vk.team.</w:t>
      </w:r>
    </w:p>
    <w:p w14:paraId="7534D6AB" w14:textId="77777777" w:rsidR="00A950A0" w:rsidRDefault="000B5905" w:rsidP="00A950A0">
      <w:pPr>
        <w:pStyle w:val="a"/>
        <w:jc w:val="both"/>
      </w:pPr>
      <w:r w:rsidRPr="00A950A0">
        <w:t xml:space="preserve"> В письменном уведомлении Стороны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Антикоррупционной оговорки.</w:t>
      </w:r>
    </w:p>
    <w:p w14:paraId="01492C52" w14:textId="3E238F14" w:rsidR="000B5905" w:rsidRDefault="000B5905" w:rsidP="00A950A0">
      <w:pPr>
        <w:pStyle w:val="a"/>
        <w:jc w:val="both"/>
      </w:pPr>
      <w:r w:rsidRPr="000B5905">
        <w:t>Положения пунктов 9.1-9.4 являются заверениями об обстоятельствах, имеющими для Сторон существенное значение, на которые Стороны полагаются при заключении Договора. В случае нарушения одной из Сторон обязательств по соблюдению требований, предусмотренных Антикоррупционной оговоркой, другая Сторона вправе расторгнуть Договор в одностороннем внесудебном порядке, направив письменное уведомление о расторжении. Договор считается расторгнутым по истечении 10 календарных дней с даты получения другой Стороной соответствующего письменного уведомления о расторжении Договора.</w:t>
      </w:r>
    </w:p>
    <w:p w14:paraId="58230C86" w14:textId="77777777" w:rsidR="00A950A0" w:rsidRPr="00A950A0" w:rsidRDefault="000B5905" w:rsidP="00A950A0">
      <w:pPr>
        <w:pStyle w:val="2"/>
      </w:pPr>
      <w:r w:rsidRPr="00A950A0">
        <w:t>Порядок разрешения споров</w:t>
      </w:r>
    </w:p>
    <w:p w14:paraId="27B48E44" w14:textId="77777777" w:rsidR="00A950A0" w:rsidRDefault="000B5905" w:rsidP="00A950A0">
      <w:pPr>
        <w:pStyle w:val="a"/>
        <w:jc w:val="both"/>
      </w:pPr>
      <w:r w:rsidRPr="000B5905">
        <w:t>Все споры или разногласия, возникающие между Сторонами в связи с исполнением Договора, разрешаются ими путем переговоров.</w:t>
      </w:r>
    </w:p>
    <w:p w14:paraId="1A93CF3B" w14:textId="77777777" w:rsidR="00A950A0" w:rsidRDefault="000B5905" w:rsidP="00A950A0">
      <w:pPr>
        <w:pStyle w:val="a"/>
        <w:jc w:val="both"/>
      </w:pPr>
      <w:r w:rsidRPr="000B5905">
        <w:lastRenderedPageBreak/>
        <w:t>Соблюдение досудебного претензионного порядка разрешения споров обязательно. Претензии направляются за подписью уполномоченных представителей Сторон и должны быть рассмотрены Стороной, получившей претензию, в течение 30 календарных дней со дня ее получения. Претензии, подлежащие урегулированию в досудебном порядке, могут быть направлены Сторонами исключительно заказным письмом с уведомлением о вручении или без такового по месту нахождения Сторон и считаются полученными с даты вручения таких претензий Стороне.</w:t>
      </w:r>
    </w:p>
    <w:p w14:paraId="74C167F2" w14:textId="57E20335" w:rsidR="00A950A0" w:rsidRDefault="000B5905" w:rsidP="00A950A0">
      <w:pPr>
        <w:pStyle w:val="a"/>
        <w:jc w:val="both"/>
      </w:pPr>
      <w:r w:rsidRPr="000B5905">
        <w:t xml:space="preserve">В случае невозможности разрешения споров или разногласий путем переговоров они подлежат рассмотрению в суде по месту нахождения </w:t>
      </w:r>
      <w:r w:rsidR="00A950A0">
        <w:t>Компании</w:t>
      </w:r>
      <w:r w:rsidRPr="000B5905">
        <w:t>, если иное прямо не установлено применимым законодательством Российской Федерации.</w:t>
      </w:r>
    </w:p>
    <w:p w14:paraId="325F713A" w14:textId="77777777" w:rsidR="00A950A0" w:rsidRDefault="000B5905" w:rsidP="00A950A0">
      <w:pPr>
        <w:pStyle w:val="a"/>
        <w:jc w:val="both"/>
      </w:pPr>
      <w:r w:rsidRPr="000B5905">
        <w:t>Применимо, если Контрагент – иностранное лицо: любой спор, разногласие или претензия, вытекающие из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 (в последней редакции на сайте https://centerarbitr.ru/text/), применимое право к гражданско-правовым отношениям – законодательство Российской Федерации.</w:t>
      </w:r>
    </w:p>
    <w:p w14:paraId="75C243BA" w14:textId="77777777" w:rsidR="00A950A0" w:rsidRPr="00A950A0" w:rsidRDefault="000B5905" w:rsidP="00A950A0">
      <w:pPr>
        <w:pStyle w:val="2"/>
      </w:pPr>
      <w:r w:rsidRPr="000B5905">
        <w:t>Уведомления и переписка Сторон</w:t>
      </w:r>
    </w:p>
    <w:p w14:paraId="2C2ACD0C" w14:textId="77777777" w:rsidR="00A950A0" w:rsidRDefault="000B5905" w:rsidP="00A950A0">
      <w:pPr>
        <w:pStyle w:val="a"/>
        <w:jc w:val="both"/>
      </w:pPr>
      <w:r w:rsidRPr="000B5905">
        <w:t>Письменные документы (в том числе уведомления, письма, требования и т.д.) по Договору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в письменном виде курьерской службой или заказным письмом. Копии указанных документов могут также направляться по электронной почте, указанной в реквизитах Договора, с обязательным направлением оригинала отправленного документа в указанном выше порядке.</w:t>
      </w:r>
    </w:p>
    <w:p w14:paraId="63F98EB5" w14:textId="6880B19D" w:rsidR="000B5905" w:rsidRPr="000B5905" w:rsidRDefault="000B5905" w:rsidP="00A950A0">
      <w:pPr>
        <w:pStyle w:val="a"/>
        <w:jc w:val="both"/>
      </w:pPr>
      <w:r w:rsidRPr="000B5905">
        <w:t>Любое уведомление (или иное юридически значимое сообщение) по Договору считается доставленным:</w:t>
      </w:r>
    </w:p>
    <w:p w14:paraId="77E4A7F1" w14:textId="77777777" w:rsidR="000B5905" w:rsidRPr="00A950A0" w:rsidRDefault="000B5905" w:rsidP="00A950A0">
      <w:pPr>
        <w:pStyle w:val="a"/>
        <w:numPr>
          <w:ilvl w:val="0"/>
          <w:numId w:val="20"/>
        </w:numPr>
        <w:spacing w:after="120"/>
        <w:ind w:left="2268" w:hanging="1134"/>
        <w:jc w:val="both"/>
      </w:pPr>
      <w:r w:rsidRPr="00A950A0">
        <w:t>если доставлено лично или курьерской службой - в день успешной доставки. Доставка считается успешной в случае проведения приемки получающей Стороной (проставления подписи уполномоченным представителем на документе, подтверждающем доставку, а также отказ от получения юридически значимого сообщения путем проставления курьером соответствующей отметки);</w:t>
      </w:r>
    </w:p>
    <w:p w14:paraId="1A0BC1DD" w14:textId="77777777" w:rsidR="000B5905" w:rsidRPr="00A950A0" w:rsidRDefault="000B5905" w:rsidP="00A950A0">
      <w:pPr>
        <w:pStyle w:val="a"/>
        <w:numPr>
          <w:ilvl w:val="0"/>
          <w:numId w:val="20"/>
        </w:numPr>
        <w:spacing w:after="120"/>
        <w:ind w:left="2268" w:hanging="1134"/>
        <w:jc w:val="both"/>
      </w:pPr>
      <w:r w:rsidRPr="00A950A0">
        <w:lastRenderedPageBreak/>
        <w:t>если доставлено заказной почтой - в день, когда было получено подтверждение о получении либо не вручено по обстоятельствам, зависящим от получающей Стороны.</w:t>
      </w:r>
    </w:p>
    <w:p w14:paraId="79B24DCE" w14:textId="485FD125" w:rsidR="00A950A0" w:rsidRDefault="000B5905" w:rsidP="00A950A0">
      <w:pPr>
        <w:pStyle w:val="a"/>
        <w:jc w:val="both"/>
      </w:pPr>
      <w:r w:rsidRPr="000B5905">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37F8D4E5" w14:textId="52D1EE7C" w:rsidR="00A950A0" w:rsidRDefault="00AF6771" w:rsidP="00A950A0">
      <w:pPr>
        <w:pStyle w:val="a"/>
        <w:jc w:val="both"/>
      </w:pPr>
      <w:r w:rsidRPr="00AF6771">
        <w:t xml:space="preserve">Стороны признают силу переписки с использованием электронных каналов связи, за исключением случаев, прямо предусмотренных Договором, когда Сторонами установлено обязательное направление оригиналов документов. Электронные письма, отправленные от имени </w:t>
      </w:r>
      <w:r w:rsidR="00D67FCD">
        <w:t>Компании</w:t>
      </w:r>
      <w:r w:rsidRPr="00AF6771">
        <w:t>, признаются действительными, если они отправлены с адресов электронной почты с доменами @</w:t>
      </w:r>
      <w:r>
        <w:rPr>
          <w:lang w:val="en-US"/>
        </w:rPr>
        <w:t>max</w:t>
      </w:r>
      <w:r w:rsidRPr="00AF6771">
        <w:t>.</w:t>
      </w:r>
      <w:r>
        <w:rPr>
          <w:lang w:val="en-US"/>
        </w:rPr>
        <w:t>ru</w:t>
      </w:r>
      <w:r w:rsidRPr="00AF6771">
        <w:t>, @corp.mail.ru и/или @</w:t>
      </w:r>
      <w:proofErr w:type="gramStart"/>
      <w:r w:rsidRPr="00AF6771">
        <w:t>vk.team</w:t>
      </w:r>
      <w:proofErr w:type="gramEnd"/>
      <w:r w:rsidRPr="00AF6771">
        <w:t>, и/или @vkteam.ru, или с адреса электронной почты, указанного в реквизитах Договора. Электронные письма, отправленные от имени Контрагента, признаются действительными, если они отправлены с адреса электронной почты, указанного в Договоре. Стороны соглашаются, что такой обмен сообщениями по электронной почте и прилагаемыми к ним документами с использованием вышеуказанных доменов электронной почты и адресов электронной почты, указанных в Договоре, считается действительным и имеет юридическую силу, а также документы, приложенные к сообщениям по электронной почте, при рассмотрении спора между Сторонами допускаются в качестве письменных доказательств. В случае если в переписку вступает иное лицо от Стороны с почтового домена, указанного в этом пункте или в Договоре, считается, что такое лицо также является уполномоченным на ведение переписки от имени соответствующей Стороны</w:t>
      </w:r>
      <w:r w:rsidR="000B5905" w:rsidRPr="000B5905">
        <w:t>.</w:t>
      </w:r>
    </w:p>
    <w:p w14:paraId="17C157A9" w14:textId="30473CEB" w:rsidR="000B5905" w:rsidRDefault="000B5905" w:rsidP="00A950A0">
      <w:pPr>
        <w:pStyle w:val="a"/>
        <w:jc w:val="both"/>
      </w:pPr>
      <w:r w:rsidRPr="000B5905">
        <w:t>Обмен претензиями, ответами на претензии, исками и иными документами, связанными с возникшими разногласиями/спорами по вопросу исполнения, изменения или прекращения Договора, направляются исключительно на бумажных носителях в адрес места нахождения Стороны, для которой предназначается соответствующий документ.</w:t>
      </w:r>
    </w:p>
    <w:p w14:paraId="6ACDCF77" w14:textId="0C03B22E" w:rsidR="000B5905" w:rsidRDefault="000B5905" w:rsidP="00A950A0">
      <w:pPr>
        <w:pStyle w:val="2"/>
      </w:pPr>
      <w:r w:rsidRPr="00A950A0">
        <w:t>Права на результаты интеллектуальной деятельности</w:t>
      </w:r>
    </w:p>
    <w:p w14:paraId="658091AF" w14:textId="5F19991A" w:rsidR="00A950A0" w:rsidRDefault="000B5905" w:rsidP="00A950A0">
      <w:pPr>
        <w:pStyle w:val="a"/>
        <w:jc w:val="both"/>
      </w:pPr>
      <w:r w:rsidRPr="000B5905">
        <w:t xml:space="preserve">Стороны прямо установили, что исключительные права на любые охраняемые в соответствии с законодательством Российской Федерации результаты интеллектуальной деятельности (далее – РИД) в случае их создания Контрагентом в процессе исполнения им своих обязательств по Договору, принадлежат </w:t>
      </w:r>
      <w:r w:rsidR="00945EEA">
        <w:t>Компании</w:t>
      </w:r>
      <w:r w:rsidRPr="000B5905">
        <w:t>, если в Договоре и/или Заказе к нему не будет прямо указано иное.</w:t>
      </w:r>
    </w:p>
    <w:p w14:paraId="5546E734" w14:textId="77777777" w:rsidR="00945EEA" w:rsidRDefault="000B5905" w:rsidP="00945EEA">
      <w:pPr>
        <w:pStyle w:val="a"/>
        <w:jc w:val="both"/>
      </w:pPr>
      <w:r w:rsidRPr="000B5905">
        <w:lastRenderedPageBreak/>
        <w:t xml:space="preserve">Контрагент обязан передать </w:t>
      </w:r>
      <w:r w:rsidR="00945EEA">
        <w:t xml:space="preserve">Компании </w:t>
      </w:r>
      <w:r w:rsidRPr="000B5905">
        <w:t xml:space="preserve">созданные РИД на материальном носителе или в электронном виде. РИД должны быть отправлены по контактным адресам электронной почты </w:t>
      </w:r>
      <w:r w:rsidR="00945EEA">
        <w:t>Компании</w:t>
      </w:r>
      <w:r w:rsidRPr="000B5905">
        <w:t>, указанным в Договоре, если иной способ не будет установлен в Договоре и/или Заказе к нему.</w:t>
      </w:r>
    </w:p>
    <w:p w14:paraId="3CFF9173" w14:textId="77777777" w:rsidR="00945EEA" w:rsidRDefault="000B5905" w:rsidP="00945EEA">
      <w:pPr>
        <w:pStyle w:val="a"/>
        <w:jc w:val="both"/>
      </w:pPr>
      <w:r w:rsidRPr="000B5905">
        <w:t xml:space="preserve">Передача Контрагентом в адрес </w:t>
      </w:r>
      <w:r w:rsidR="00945EEA">
        <w:t xml:space="preserve">Компании </w:t>
      </w:r>
      <w:r w:rsidRPr="000B5905">
        <w:t>созданных РИД дополнительно фиксируется Сторонами в соответствующем акте.</w:t>
      </w:r>
    </w:p>
    <w:p w14:paraId="62C2AAAA" w14:textId="5434E4B6" w:rsidR="00945EEA" w:rsidRDefault="000B5905" w:rsidP="00945EEA">
      <w:pPr>
        <w:pStyle w:val="a"/>
        <w:jc w:val="both"/>
      </w:pPr>
      <w:r w:rsidRPr="000B5905">
        <w:t>Порядок отчуждения прав:</w:t>
      </w:r>
    </w:p>
    <w:p w14:paraId="27E68D08" w14:textId="25FCB5B4"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1) Если Контрагент не является непосредственным автором РИД, а осуществляет по заказу </w:t>
      </w:r>
      <w:r>
        <w:rPr>
          <w:rFonts w:ascii="VK Sans Display" w:hAnsi="VK Sans Display"/>
        </w:rPr>
        <w:t xml:space="preserve">Компании </w:t>
      </w:r>
      <w:r w:rsidRPr="000B5905">
        <w:rPr>
          <w:rFonts w:ascii="VK Sans Display" w:hAnsi="VK Sans Display"/>
        </w:rPr>
        <w:t xml:space="preserve">общее управление процессом создания РИД и/или привлекает коллектив авторов, то Стороны считают РИД, созданным по заказу </w:t>
      </w:r>
      <w:r w:rsidR="002B4A0A" w:rsidRPr="002B4A0A">
        <w:rPr>
          <w:rFonts w:ascii="VK Sans Display" w:hAnsi="VK Sans Display"/>
        </w:rPr>
        <w:t>Компании</w:t>
      </w:r>
      <w:r w:rsidR="002B4A0A" w:rsidRPr="002B4A0A">
        <w:t xml:space="preserve"> </w:t>
      </w:r>
      <w:r w:rsidRPr="000B5905">
        <w:rPr>
          <w:rFonts w:ascii="VK Sans Display" w:hAnsi="VK Sans Display"/>
        </w:rPr>
        <w:t xml:space="preserve">(согласно п. 1 ст. 1296 Гражданского кодекса Российской Федерации), в результате чего исключительное право принадлежит </w:t>
      </w:r>
      <w:r>
        <w:rPr>
          <w:rFonts w:ascii="VK Sans Display" w:hAnsi="VK Sans Display"/>
        </w:rPr>
        <w:t xml:space="preserve">Компании </w:t>
      </w:r>
      <w:r w:rsidRPr="000B5905">
        <w:rPr>
          <w:rFonts w:ascii="VK Sans Display" w:hAnsi="VK Sans Display"/>
        </w:rPr>
        <w:t>с момента создания РИД. При этом выплату вознаграждений авторам, участвующим в процессе создания РИД, осуществляет Контрагент.</w:t>
      </w:r>
    </w:p>
    <w:p w14:paraId="52BD424C"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2) Если Контрагент является непосредственным автором РИД и/или по каким-либо причинам подпункт 1 настоящего пункта не применим к Контрагенту и/или сути выполняемых им обязательств по Договору, то Контрагент отчуждает </w:t>
      </w:r>
      <w:r>
        <w:rPr>
          <w:rFonts w:ascii="VK Sans Display" w:hAnsi="VK Sans Display"/>
        </w:rPr>
        <w:t xml:space="preserve">Компании </w:t>
      </w:r>
      <w:r w:rsidRPr="000B5905">
        <w:rPr>
          <w:rFonts w:ascii="VK Sans Display" w:hAnsi="VK Sans Display"/>
        </w:rPr>
        <w:t>исключительное право в полном объеме на каждое из создаваемых по Договору/соответствующему Заказу РИД.</w:t>
      </w:r>
    </w:p>
    <w:p w14:paraId="41A54802"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3) Если какой-либо из создаваемых по Договору РИД будет признан сложным объектом в понимании Гражданского кодекса Российской Федерации, </w:t>
      </w:r>
      <w:r>
        <w:rPr>
          <w:rFonts w:ascii="VK Sans Display" w:hAnsi="VK Sans Display"/>
        </w:rPr>
        <w:t>Компания</w:t>
      </w:r>
      <w:r w:rsidRPr="000B5905">
        <w:rPr>
          <w:rFonts w:ascii="VK Sans Display" w:hAnsi="VK Sans Display"/>
        </w:rPr>
        <w:t xml:space="preserve"> будет считаться лицом, организовавшим его создание.</w:t>
      </w:r>
    </w:p>
    <w:p w14:paraId="7CC84BDD"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4) Конкретные детали в отношении РИД и условий его отчуждения фиксируются Сторонами в Договоре и/или Заказе к нему.</w:t>
      </w:r>
    </w:p>
    <w:p w14:paraId="2B136701"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5) Исключительное право на РИД принадлежит (отчуждается, если применимо) </w:t>
      </w:r>
      <w:r>
        <w:rPr>
          <w:rFonts w:ascii="VK Sans Display" w:hAnsi="VK Sans Display"/>
        </w:rPr>
        <w:t xml:space="preserve">Компании </w:t>
      </w:r>
      <w:r w:rsidRPr="000B5905">
        <w:rPr>
          <w:rFonts w:ascii="VK Sans Display" w:hAnsi="VK Sans Display"/>
        </w:rPr>
        <w:t>с момента его создания.</w:t>
      </w:r>
    </w:p>
    <w:p w14:paraId="226365A9" w14:textId="30580831"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6) Исключительное право на перешедшее к </w:t>
      </w:r>
      <w:r w:rsidR="002B4A0A" w:rsidRPr="002B4A0A">
        <w:rPr>
          <w:rFonts w:ascii="VK Sans Display" w:hAnsi="VK Sans Display"/>
        </w:rPr>
        <w:t>Компании</w:t>
      </w:r>
      <w:r w:rsidR="002B4A0A" w:rsidRPr="002B4A0A">
        <w:t xml:space="preserve"> </w:t>
      </w:r>
      <w:r w:rsidRPr="000B5905">
        <w:rPr>
          <w:rFonts w:ascii="VK Sans Display" w:hAnsi="VK Sans Display"/>
        </w:rPr>
        <w:t xml:space="preserve">РИД считается принадлежащим последнему в полном объеме, а Контрагент не вправе использовать созданный и переданный </w:t>
      </w:r>
      <w:r>
        <w:rPr>
          <w:rFonts w:ascii="VK Sans Display" w:hAnsi="VK Sans Display"/>
        </w:rPr>
        <w:t xml:space="preserve">Компанией </w:t>
      </w:r>
      <w:r w:rsidRPr="000B5905">
        <w:rPr>
          <w:rFonts w:ascii="VK Sans Display" w:hAnsi="VK Sans Display"/>
        </w:rPr>
        <w:t xml:space="preserve">РИД каким-либо способом (как для собственных нужд, так и для любой коммерческой или некоммерческой деятельности). Любое использование РИД возможно только при условии получения предварительного письменного согласия </w:t>
      </w:r>
      <w:r>
        <w:rPr>
          <w:rFonts w:ascii="VK Sans Display" w:hAnsi="VK Sans Display"/>
        </w:rPr>
        <w:t>Компании</w:t>
      </w:r>
      <w:r w:rsidRPr="000B5905">
        <w:rPr>
          <w:rFonts w:ascii="VK Sans Display" w:hAnsi="VK Sans Display"/>
        </w:rPr>
        <w:t>.</w:t>
      </w:r>
    </w:p>
    <w:p w14:paraId="75DEA4DB" w14:textId="780D0C64" w:rsidR="00945EEA" w:rsidRDefault="000B5905" w:rsidP="00945EEA">
      <w:pPr>
        <w:pStyle w:val="a"/>
        <w:jc w:val="both"/>
      </w:pPr>
      <w:r w:rsidRPr="000B5905">
        <w:t>Если Контрагент является непосредственным автором РИД, то с момента создания соответствующего РИД - он выражает свое безотзывное согласие на:</w:t>
      </w:r>
    </w:p>
    <w:p w14:paraId="3A20BE5A" w14:textId="6CC732A4"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1) анонимное (в том числе без указания имени и/или псевдонима автора) использование РИД (а также любых его составных элементов)</w:t>
      </w:r>
      <w:r w:rsidR="002B4A0A">
        <w:rPr>
          <w:rFonts w:ascii="VK Sans Display" w:hAnsi="VK Sans Display"/>
        </w:rPr>
        <w:t xml:space="preserve"> Компанией </w:t>
      </w:r>
      <w:r w:rsidRPr="000B5905">
        <w:rPr>
          <w:rFonts w:ascii="VK Sans Display" w:hAnsi="VK Sans Display"/>
        </w:rPr>
        <w:t xml:space="preserve">и/или третьими лицами, которым </w:t>
      </w:r>
      <w:r>
        <w:rPr>
          <w:rFonts w:ascii="VK Sans Display" w:hAnsi="VK Sans Display"/>
        </w:rPr>
        <w:t>Компания</w:t>
      </w:r>
      <w:r w:rsidRPr="000B5905">
        <w:rPr>
          <w:rFonts w:ascii="VK Sans Display" w:hAnsi="VK Sans Display"/>
        </w:rPr>
        <w:t xml:space="preserve"> предоставит такое право;</w:t>
      </w:r>
    </w:p>
    <w:p w14:paraId="15336574"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lastRenderedPageBreak/>
        <w:t xml:space="preserve">2) обнародование/опубликование РИД (а также любых его составных элементов) </w:t>
      </w:r>
      <w:r>
        <w:rPr>
          <w:rFonts w:ascii="VK Sans Display" w:hAnsi="VK Sans Display"/>
        </w:rPr>
        <w:t xml:space="preserve">Компанией </w:t>
      </w:r>
      <w:r w:rsidRPr="000B5905">
        <w:rPr>
          <w:rFonts w:ascii="VK Sans Display" w:hAnsi="VK Sans Display"/>
        </w:rPr>
        <w:t xml:space="preserve">и/или третьими лицами, которым </w:t>
      </w:r>
      <w:r>
        <w:rPr>
          <w:rFonts w:ascii="VK Sans Display" w:hAnsi="VK Sans Display"/>
        </w:rPr>
        <w:t>Компания</w:t>
      </w:r>
      <w:r w:rsidRPr="000B5905">
        <w:rPr>
          <w:rFonts w:ascii="VK Sans Display" w:hAnsi="VK Sans Display"/>
        </w:rPr>
        <w:t xml:space="preserve"> предоставит такое право;</w:t>
      </w:r>
    </w:p>
    <w:p w14:paraId="6FC7D60D"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3) подачу </w:t>
      </w:r>
      <w:r>
        <w:rPr>
          <w:rFonts w:ascii="VK Sans Display" w:hAnsi="VK Sans Display"/>
        </w:rPr>
        <w:t xml:space="preserve">Компанией </w:t>
      </w:r>
      <w:r w:rsidRPr="000B5905">
        <w:rPr>
          <w:rFonts w:ascii="VK Sans Display" w:hAnsi="VK Sans Display"/>
        </w:rPr>
        <w:t>заявки на получение патента в отношении РИД (а также любых его составных элементов);</w:t>
      </w:r>
    </w:p>
    <w:p w14:paraId="606B926D"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4) регистрацию </w:t>
      </w:r>
      <w:r>
        <w:rPr>
          <w:rFonts w:ascii="VK Sans Display" w:hAnsi="VK Sans Display"/>
        </w:rPr>
        <w:t xml:space="preserve">Компанией </w:t>
      </w:r>
      <w:r w:rsidRPr="000B5905">
        <w:rPr>
          <w:rFonts w:ascii="VK Sans Display" w:hAnsi="VK Sans Display"/>
        </w:rPr>
        <w:t>товарных знаков, включающих в себя название РИД и/или какие-либо составные элементы РИД;</w:t>
      </w:r>
    </w:p>
    <w:p w14:paraId="19DD5A68"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5) внесение (как со стороны </w:t>
      </w:r>
      <w:r>
        <w:rPr>
          <w:rFonts w:ascii="VK Sans Display" w:hAnsi="VK Sans Display"/>
        </w:rPr>
        <w:t>Компании</w:t>
      </w:r>
      <w:r w:rsidRPr="000B5905">
        <w:rPr>
          <w:rFonts w:ascii="VK Sans Display" w:hAnsi="VK Sans Display"/>
        </w:rPr>
        <w:t xml:space="preserve">, так и со стороны третьих лиц, которым </w:t>
      </w:r>
      <w:r>
        <w:rPr>
          <w:rFonts w:ascii="VK Sans Display" w:hAnsi="VK Sans Display"/>
        </w:rPr>
        <w:t xml:space="preserve">Компания </w:t>
      </w:r>
      <w:r w:rsidRPr="000B5905">
        <w:rPr>
          <w:rFonts w:ascii="VK Sans Display" w:hAnsi="VK Sans Display"/>
        </w:rPr>
        <w:t>предоставит такое право) без уведомления и получения согласия Контрагента в РИД (а также его составные элементы) изменений, сокращений, дополнений, а также снабжение РИД (и его составных элементов) иллюстрациями, предисловием, послесловием, комментариями или какими бы то ни было пояснениями.</w:t>
      </w:r>
    </w:p>
    <w:p w14:paraId="7AFD154A" w14:textId="39064312" w:rsidR="00945EEA" w:rsidRDefault="000B5905" w:rsidP="00945EEA">
      <w:pPr>
        <w:pStyle w:val="a"/>
        <w:jc w:val="both"/>
      </w:pPr>
      <w:r w:rsidRPr="000B5905">
        <w:t>Если Контрагент не является непосредственным автором РИД (или же какого-либо из его составных элементов), а осуществляет по заказу</w:t>
      </w:r>
      <w:r w:rsidR="002B4A0A">
        <w:t xml:space="preserve"> Компании</w:t>
      </w:r>
      <w:r w:rsidRPr="000B5905">
        <w:t xml:space="preserve"> общее управление процессом создания РИД и/или привлекает третьих лиц-авторов – Контрагент в момент передачи РИД гарантирует и заверяет </w:t>
      </w:r>
      <w:r w:rsidR="00945EEA">
        <w:t>Компанию</w:t>
      </w:r>
      <w:r w:rsidRPr="000B5905">
        <w:t>, что на момент создания соответствующего РИД (а также любого его составного элемента) Контрагент получил от всех его авторов безотзывное согласие каждого из них на:</w:t>
      </w:r>
    </w:p>
    <w:p w14:paraId="66D78392"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1) анонимное (в том числе без указания имени и/или псевдонима автора) использование РИД (а также любых его составных элементов) </w:t>
      </w:r>
      <w:r>
        <w:rPr>
          <w:rFonts w:ascii="VK Sans Display" w:hAnsi="VK Sans Display"/>
        </w:rPr>
        <w:t xml:space="preserve">Компанией </w:t>
      </w:r>
      <w:r w:rsidRPr="000B5905">
        <w:rPr>
          <w:rFonts w:ascii="VK Sans Display" w:hAnsi="VK Sans Display"/>
        </w:rPr>
        <w:t xml:space="preserve">и/или третьими лицами, которым </w:t>
      </w:r>
      <w:r>
        <w:rPr>
          <w:rFonts w:ascii="VK Sans Display" w:hAnsi="VK Sans Display"/>
        </w:rPr>
        <w:t>Компания</w:t>
      </w:r>
      <w:r w:rsidRPr="000B5905">
        <w:rPr>
          <w:rFonts w:ascii="VK Sans Display" w:hAnsi="VK Sans Display"/>
        </w:rPr>
        <w:t xml:space="preserve"> предоставит такое право;</w:t>
      </w:r>
    </w:p>
    <w:p w14:paraId="74DF61AF" w14:textId="2369E846"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2) обнародование/опубликование РИД (а также любых его составных элементов) </w:t>
      </w:r>
      <w:r>
        <w:rPr>
          <w:rFonts w:ascii="VK Sans Display" w:hAnsi="VK Sans Display"/>
        </w:rPr>
        <w:t xml:space="preserve">Компанией </w:t>
      </w:r>
      <w:r w:rsidRPr="000B5905">
        <w:rPr>
          <w:rFonts w:ascii="VK Sans Display" w:hAnsi="VK Sans Display"/>
        </w:rPr>
        <w:t xml:space="preserve">и/или третьими лицами, которым </w:t>
      </w:r>
      <w:r w:rsidR="002B4A0A">
        <w:rPr>
          <w:rFonts w:ascii="VK Sans Display" w:hAnsi="VK Sans Display"/>
        </w:rPr>
        <w:t>Компания</w:t>
      </w:r>
      <w:r w:rsidRPr="000B5905">
        <w:rPr>
          <w:rFonts w:ascii="VK Sans Display" w:hAnsi="VK Sans Display"/>
        </w:rPr>
        <w:t xml:space="preserve"> предоставит такое право;</w:t>
      </w:r>
    </w:p>
    <w:p w14:paraId="38B37B20"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3) подачу </w:t>
      </w:r>
      <w:r>
        <w:rPr>
          <w:rFonts w:ascii="VK Sans Display" w:hAnsi="VK Sans Display"/>
        </w:rPr>
        <w:t xml:space="preserve">Компанией </w:t>
      </w:r>
      <w:r w:rsidRPr="000B5905">
        <w:rPr>
          <w:rFonts w:ascii="VK Sans Display" w:hAnsi="VK Sans Display"/>
        </w:rPr>
        <w:t>заявки на получение патента в отношении РИД (а также любых его составных элементов);</w:t>
      </w:r>
    </w:p>
    <w:p w14:paraId="58873A8A"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4) регистрацию </w:t>
      </w:r>
      <w:r>
        <w:rPr>
          <w:rFonts w:ascii="VK Sans Display" w:hAnsi="VK Sans Display"/>
        </w:rPr>
        <w:t xml:space="preserve">Компанией </w:t>
      </w:r>
      <w:r w:rsidRPr="000B5905">
        <w:rPr>
          <w:rFonts w:ascii="VK Sans Display" w:hAnsi="VK Sans Display"/>
        </w:rPr>
        <w:t>товарных знаков, включающих в себя название РИД и/или какие-либо составные элементы РИД;</w:t>
      </w:r>
    </w:p>
    <w:p w14:paraId="56DD97A6" w14:textId="77777777" w:rsidR="00945EEA" w:rsidRPr="000B5905" w:rsidRDefault="00945EEA" w:rsidP="00945EEA">
      <w:pPr>
        <w:spacing w:after="120" w:line="276" w:lineRule="auto"/>
        <w:jc w:val="both"/>
        <w:rPr>
          <w:rFonts w:ascii="VK Sans Display" w:hAnsi="VK Sans Display"/>
        </w:rPr>
      </w:pPr>
    </w:p>
    <w:p w14:paraId="0E0F9B24"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5) внесение (как со стороны </w:t>
      </w:r>
      <w:r>
        <w:rPr>
          <w:rFonts w:ascii="VK Sans Display" w:hAnsi="VK Sans Display"/>
        </w:rPr>
        <w:t>Компании</w:t>
      </w:r>
      <w:r w:rsidRPr="000B5905">
        <w:rPr>
          <w:rFonts w:ascii="VK Sans Display" w:hAnsi="VK Sans Display"/>
        </w:rPr>
        <w:t xml:space="preserve">, так и со стороны третьих лиц, которым </w:t>
      </w:r>
      <w:r>
        <w:rPr>
          <w:rFonts w:ascii="VK Sans Display" w:hAnsi="VK Sans Display"/>
        </w:rPr>
        <w:t>Компания</w:t>
      </w:r>
      <w:r w:rsidRPr="000B5905">
        <w:rPr>
          <w:rFonts w:ascii="VK Sans Display" w:hAnsi="VK Sans Display"/>
        </w:rPr>
        <w:t xml:space="preserve"> предоставит такое право) без уведомления и получения согласия автора в РИД (а также его составные элементы) изменений, сокращений, дополнений, а также снабжение РИД (и его составных элементов) иллюстрациями, предисловием, послесловием, комментариями или какими бы то ни было пояснениями.</w:t>
      </w:r>
    </w:p>
    <w:p w14:paraId="10532793" w14:textId="5B0AF73E" w:rsidR="00945EEA" w:rsidRDefault="000B5905" w:rsidP="00945EEA">
      <w:pPr>
        <w:pStyle w:val="a"/>
        <w:jc w:val="both"/>
      </w:pPr>
      <w:r w:rsidRPr="000B5905">
        <w:t xml:space="preserve">Контрагент гарантирует и заверяет </w:t>
      </w:r>
      <w:r w:rsidR="00945EEA">
        <w:t>Компанию</w:t>
      </w:r>
      <w:r w:rsidRPr="000B5905">
        <w:t xml:space="preserve">, что на момент передачи </w:t>
      </w:r>
      <w:r w:rsidR="00945EEA">
        <w:t xml:space="preserve">Компанией </w:t>
      </w:r>
      <w:r w:rsidRPr="000B5905">
        <w:t xml:space="preserve">РИД он получил от автора (авторов) и/или иных обладателей </w:t>
      </w:r>
      <w:r w:rsidRPr="000B5905">
        <w:lastRenderedPageBreak/>
        <w:t xml:space="preserve">исключительных прав на РИД, которые были созданы не в рамках Договора, но вошли составной частью в созданный в рамках Договора РИД, разрешение на использование </w:t>
      </w:r>
      <w:r w:rsidR="00945EEA">
        <w:t>Компанией</w:t>
      </w:r>
      <w:r w:rsidR="00945EEA">
        <w:tab/>
      </w:r>
      <w:r w:rsidRPr="000B5905">
        <w:t xml:space="preserve">(а также любыми третьими лицами, которым </w:t>
      </w:r>
      <w:r w:rsidR="00945EEA">
        <w:t>Компания</w:t>
      </w:r>
      <w:r w:rsidRPr="000B5905">
        <w:t xml:space="preserve"> предоставит такое право) их РИД в составе созданного в рамках Договора РИД любыми способами (как предусмотренными ст. 1270 Гражданского кодекса Российской Федерации, так и не предусмотренными) на усмотрение </w:t>
      </w:r>
      <w:r w:rsidR="00945EEA">
        <w:t xml:space="preserve">Компании </w:t>
      </w:r>
      <w:r w:rsidRPr="000B5905">
        <w:t xml:space="preserve">на протяжении всего срока действия исключительного права, без каких-либо обременений и изъятий. Контрагент также гарантирует и заверяет </w:t>
      </w:r>
      <w:r w:rsidR="00945EEA">
        <w:t>Компанию</w:t>
      </w:r>
      <w:r w:rsidRPr="000B5905">
        <w:t xml:space="preserve">, что он получил на момент передачи в отношении каждого такого РИД согласия, предусмотренные пунктом 12.6 </w:t>
      </w:r>
      <w:r w:rsidR="00945EEA">
        <w:t>Условий</w:t>
      </w:r>
      <w:r w:rsidRPr="000B5905">
        <w:t>.</w:t>
      </w:r>
    </w:p>
    <w:p w14:paraId="2E202086" w14:textId="77777777" w:rsidR="00945EEA" w:rsidRDefault="000B5905" w:rsidP="00945EEA">
      <w:pPr>
        <w:pStyle w:val="a"/>
        <w:jc w:val="both"/>
      </w:pPr>
      <w:r w:rsidRPr="00945EEA">
        <w:t xml:space="preserve">Контрагент гарантирует и заверяет </w:t>
      </w:r>
      <w:r w:rsidR="00945EEA">
        <w:t>Компанию</w:t>
      </w:r>
      <w:r w:rsidRPr="00945EEA">
        <w:t>, что:</w:t>
      </w:r>
    </w:p>
    <w:p w14:paraId="4EBBFB29"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1) созданный Контрагентом и/или привлеченными им в рамках Договора третьими лицами (авторами) РИД и/или его составные элементы являются самостоятельными РИД и созданы самостоятельным творческим трудом Контрагента и/или привлеченных им авторов;</w:t>
      </w:r>
    </w:p>
    <w:p w14:paraId="1C9F347B" w14:textId="77777777" w:rsidR="00945EEA" w:rsidRPr="00945EEA" w:rsidRDefault="00945EEA" w:rsidP="00945EEA">
      <w:pPr>
        <w:spacing w:after="120" w:line="276" w:lineRule="auto"/>
        <w:jc w:val="both"/>
        <w:rPr>
          <w:rFonts w:ascii="VK Sans Display" w:hAnsi="VK Sans Display"/>
        </w:rPr>
      </w:pPr>
      <w:r w:rsidRPr="000B5905">
        <w:rPr>
          <w:rFonts w:ascii="VK Sans Display" w:hAnsi="VK Sans Display"/>
        </w:rPr>
        <w:t xml:space="preserve">2) на момент передачи исключительного права никакие третьи лица </w:t>
      </w:r>
      <w:r w:rsidRPr="00945EEA">
        <w:rPr>
          <w:rFonts w:ascii="VK Sans Display" w:hAnsi="VK Sans Display"/>
        </w:rPr>
        <w:t>не имеют правовых оснований для предъявления каких-либо претензий и исков к Компании, в том числе вытекающих из исключительных, личных неимущественных и иных прав на РИД и/или их составные элементы;</w:t>
      </w:r>
    </w:p>
    <w:p w14:paraId="22AD0B55" w14:textId="390757B3"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3) созданные по Договору РИД и/или их составные элементы не нарушают права третьих лиц и полностью соответствуют законодательству Российской Федерации, Контрагент обладает всем объемом прав на РИД, необходимым для отчуждения </w:t>
      </w:r>
      <w:r w:rsidR="002B4A0A">
        <w:rPr>
          <w:rFonts w:ascii="VK Sans Display" w:hAnsi="VK Sans Display"/>
        </w:rPr>
        <w:t>Компанией</w:t>
      </w:r>
      <w:r w:rsidRPr="000B5905">
        <w:rPr>
          <w:rFonts w:ascii="VK Sans Display" w:hAnsi="VK Sans Display"/>
        </w:rPr>
        <w:t xml:space="preserve"> исключительного права, с учетом того, что </w:t>
      </w:r>
      <w:r w:rsidRPr="00945EEA">
        <w:rPr>
          <w:rFonts w:ascii="VK Sans Display" w:hAnsi="VK Sans Display"/>
        </w:rPr>
        <w:t>Компани</w:t>
      </w:r>
      <w:r>
        <w:rPr>
          <w:rFonts w:ascii="VK Sans Display" w:hAnsi="VK Sans Display"/>
        </w:rPr>
        <w:t xml:space="preserve">я </w:t>
      </w:r>
      <w:r w:rsidRPr="000B5905">
        <w:rPr>
          <w:rFonts w:ascii="VK Sans Display" w:hAnsi="VK Sans Display"/>
        </w:rPr>
        <w:t>не долж</w:t>
      </w:r>
      <w:r>
        <w:rPr>
          <w:rFonts w:ascii="VK Sans Display" w:hAnsi="VK Sans Display"/>
        </w:rPr>
        <w:t xml:space="preserve">на </w:t>
      </w:r>
      <w:r w:rsidRPr="000B5905">
        <w:rPr>
          <w:rFonts w:ascii="VK Sans Display" w:hAnsi="VK Sans Display"/>
        </w:rPr>
        <w:t>быть каким-либо образом, прямо или косвенно, ограничен в использовании РИД по своему усмотрению в течение неопределенного срока (под ограничениями в использовании в целях Договора понимаются в том числе имущественные и личные неимущественные права третьих лиц на РИД (средства индивидуализации), составной частью вошедшие в РИД);</w:t>
      </w:r>
    </w:p>
    <w:p w14:paraId="63987BA4"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4) Контрагент самостоятельно выплатил авторам (физическим лицам) РИД авторское вознаграждение за их создание и произвел иные выплаты, и на момент передачи РИД Контрагент не имеет финансовых обязательств перед третьими лицами в отношении РИД;</w:t>
      </w:r>
    </w:p>
    <w:p w14:paraId="6BCC3285"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5) на момент передачи РИД в адрес </w:t>
      </w:r>
      <w:r w:rsidRPr="00945EEA">
        <w:rPr>
          <w:rFonts w:ascii="VK Sans Display" w:hAnsi="VK Sans Display"/>
        </w:rPr>
        <w:t>Компании</w:t>
      </w:r>
      <w:r>
        <w:rPr>
          <w:rFonts w:ascii="VK Sans Display" w:hAnsi="VK Sans Display"/>
        </w:rPr>
        <w:t xml:space="preserve"> </w:t>
      </w:r>
      <w:r w:rsidRPr="000B5905">
        <w:rPr>
          <w:rFonts w:ascii="VK Sans Display" w:hAnsi="VK Sans Display"/>
        </w:rPr>
        <w:t>исключительное право на него не отчуждено, не заложено, не предоставлено по договорам исключительной лицензии иным лицам;</w:t>
      </w:r>
    </w:p>
    <w:p w14:paraId="3B714FFE" w14:textId="77777777" w:rsidR="00945EEA" w:rsidRDefault="000B5905" w:rsidP="00945EEA">
      <w:pPr>
        <w:pStyle w:val="a"/>
        <w:jc w:val="both"/>
      </w:pPr>
      <w:r w:rsidRPr="000B5905">
        <w:t>Если РИД является программой для ЭВМ, то Контрагент гарантирует, что:</w:t>
      </w:r>
    </w:p>
    <w:p w14:paraId="19018087"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1) РИД функционирует в соответствии с предоставленной вместе с ним документацией;</w:t>
      </w:r>
    </w:p>
    <w:p w14:paraId="69AC6B12"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lastRenderedPageBreak/>
        <w:t>2) использование РИД в соответствии с его функциональным назначением не нарушает требований законодательства;</w:t>
      </w:r>
    </w:p>
    <w:p w14:paraId="16947BF1"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3) РИД не содержит компьютерные вирусы, трояны, самоликвидирующиеся механизмы, механизмы защиты от копирования и другие подобные машинные команды, которые могут деактивировать, уничтожить или изменить иным образом данные </w:t>
      </w:r>
      <w:r>
        <w:rPr>
          <w:rFonts w:ascii="VK Sans Display" w:hAnsi="VK Sans Display"/>
        </w:rPr>
        <w:t>Компании</w:t>
      </w:r>
      <w:r w:rsidRPr="000B5905">
        <w:rPr>
          <w:rFonts w:ascii="VK Sans Display" w:hAnsi="VK Sans Display"/>
        </w:rPr>
        <w:t>, программное или аппаратное обеспечение, на котором работает РИД;</w:t>
      </w:r>
    </w:p>
    <w:p w14:paraId="59637D54"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 xml:space="preserve">4) в РИД отсутствуют скрытые (недокументированные) функциональные возможности, ведущие к финансовому ущербу для </w:t>
      </w:r>
      <w:r>
        <w:rPr>
          <w:rFonts w:ascii="VK Sans Display" w:hAnsi="VK Sans Display"/>
        </w:rPr>
        <w:t>Компании</w:t>
      </w:r>
      <w:r w:rsidRPr="000B5905">
        <w:rPr>
          <w:rFonts w:ascii="VK Sans Display" w:hAnsi="VK Sans Display"/>
        </w:rPr>
        <w:t xml:space="preserve"> (такие скрытые функциональные возможности не появятся вследствие устранения </w:t>
      </w:r>
      <w:r>
        <w:rPr>
          <w:rFonts w:ascii="VK Sans Display" w:hAnsi="VK Sans Display"/>
        </w:rPr>
        <w:t>Компанией</w:t>
      </w:r>
      <w:r w:rsidRPr="000B5905">
        <w:rPr>
          <w:rFonts w:ascii="VK Sans Display" w:hAnsi="VK Sans Display"/>
        </w:rPr>
        <w:t xml:space="preserve"> дефектов);</w:t>
      </w:r>
    </w:p>
    <w:p w14:paraId="58CBE2DF" w14:textId="77777777" w:rsidR="00945EEA" w:rsidRPr="000B5905" w:rsidRDefault="00945EEA" w:rsidP="00945EEA">
      <w:pPr>
        <w:spacing w:after="120" w:line="276" w:lineRule="auto"/>
        <w:jc w:val="both"/>
        <w:rPr>
          <w:rFonts w:ascii="VK Sans Display" w:hAnsi="VK Sans Display"/>
        </w:rPr>
      </w:pPr>
      <w:r w:rsidRPr="000B5905">
        <w:rPr>
          <w:rFonts w:ascii="VK Sans Display" w:hAnsi="VK Sans Display"/>
        </w:rPr>
        <w:t>5) в РИД отсутствует программное обеспечение, используемое на основании открытой лицензии, условия которой требуют от пользователя раскрытия исходного кода модифицированного ПО, либо ограничивают право пользователя запрещать третьим лицам использование;</w:t>
      </w:r>
    </w:p>
    <w:p w14:paraId="60D45C21" w14:textId="77777777" w:rsidR="00945EEA" w:rsidRDefault="00945EEA" w:rsidP="00945EEA">
      <w:pPr>
        <w:pStyle w:val="a"/>
        <w:jc w:val="both"/>
      </w:pPr>
      <w:r>
        <w:t xml:space="preserve">В </w:t>
      </w:r>
      <w:r w:rsidR="000B5905" w:rsidRPr="000B5905">
        <w:t xml:space="preserve">случае если указанные в п. 12.6-12.9 гарантии и заверения будут нарушены, и/или если права на РИД будут оспорены третьими лицами, Контрагент обязуется самостоятельно разрешить все претензии третьих лиц своими силами и за свой счет, а также возместить убытки </w:t>
      </w:r>
      <w:r>
        <w:t>Компании</w:t>
      </w:r>
      <w:r w:rsidRPr="000B5905">
        <w:t xml:space="preserve"> </w:t>
      </w:r>
      <w:r w:rsidR="000B5905" w:rsidRPr="000B5905">
        <w:t xml:space="preserve">в полном объеме. </w:t>
      </w:r>
      <w:r>
        <w:t xml:space="preserve">Компани </w:t>
      </w:r>
      <w:r w:rsidR="000B5905" w:rsidRPr="000B5905">
        <w:t>при заключении Договора/Заказа полагается на гарантии и заверения Контрагента, которые носят существенное значение.</w:t>
      </w:r>
    </w:p>
    <w:p w14:paraId="3A967B86" w14:textId="77777777" w:rsidR="00945EEA" w:rsidRDefault="000B5905" w:rsidP="00945EEA">
      <w:pPr>
        <w:pStyle w:val="a"/>
        <w:jc w:val="both"/>
      </w:pPr>
      <w:r w:rsidRPr="000B5905">
        <w:t xml:space="preserve">Вознаграждение Контрагента за отчуждение </w:t>
      </w:r>
      <w:r w:rsidR="00945EEA">
        <w:t>Компании</w:t>
      </w:r>
      <w:r w:rsidRPr="000B5905">
        <w:t xml:space="preserve"> исключительного права на РИД и все его составные элементы уже включено в общую стоимость работ/услуг, предусмотренных Договором или соответствующим Заказом, составляет 5% от стоимости работ/услуг и распределяется в равных долях за каждый созданный и переданный по Договору РИД. Вознаграждение считается выплаченным в момент оплаты по соответствующему Договору/Заказу.</w:t>
      </w:r>
    </w:p>
    <w:p w14:paraId="397E032F" w14:textId="77777777" w:rsidR="00945EEA" w:rsidRDefault="00945EEA" w:rsidP="00945EEA">
      <w:pPr>
        <w:pStyle w:val="a"/>
        <w:jc w:val="both"/>
      </w:pPr>
      <w:r>
        <w:t xml:space="preserve">Компания </w:t>
      </w:r>
      <w:r w:rsidR="000B5905" w:rsidRPr="00945EEA">
        <w:t>обязуется уплатить Контрагенту определенное соответствующим Заказом к Договору вознаграждение в согласованные сроки.</w:t>
      </w:r>
    </w:p>
    <w:p w14:paraId="2BEB345E" w14:textId="77777777" w:rsidR="00945EEA" w:rsidRDefault="000B5905" w:rsidP="00945EEA">
      <w:pPr>
        <w:pStyle w:val="a"/>
        <w:jc w:val="both"/>
      </w:pPr>
      <w:r w:rsidRPr="000B5905">
        <w:t>Все расчеты с авторами РИД, созданных во исполнение Договора, и иными лицами, имеющими по закону право на получение соответствующего вознаграждения за использование РИД или вошедших в созданный РИД результатов интеллектуальной деятельности, производятся Контрагентом самостоятельно и за свой счет.</w:t>
      </w:r>
    </w:p>
    <w:p w14:paraId="30DFB2B7" w14:textId="77777777" w:rsidR="00945EEA" w:rsidRDefault="000B5905" w:rsidP="00945EEA">
      <w:pPr>
        <w:pStyle w:val="a"/>
        <w:jc w:val="both"/>
      </w:pPr>
      <w:r w:rsidRPr="000B5905">
        <w:t xml:space="preserve">Если согласно законодательству какой-либо страны для депонирования (регистрации), использования, совершения </w:t>
      </w:r>
      <w:r w:rsidRPr="000B5905">
        <w:lastRenderedPageBreak/>
        <w:t xml:space="preserve">обнародования или опубликования (выпуска в свет) РИД, созданного при выполнении Договора, требуется предоставление специального разрешения от Контрагента или совершение каких-либо иных действий, то Контрагент обязуется обеспечить предоставление </w:t>
      </w:r>
      <w:r w:rsidR="00945EEA">
        <w:t xml:space="preserve">Компании </w:t>
      </w:r>
      <w:r w:rsidRPr="000B5905">
        <w:t xml:space="preserve">или правопреемнику </w:t>
      </w:r>
      <w:r w:rsidR="00945EEA">
        <w:t xml:space="preserve">Компании </w:t>
      </w:r>
      <w:r w:rsidRPr="000B5905">
        <w:t xml:space="preserve">соответствующих разрешений и (или) оказать </w:t>
      </w:r>
      <w:r w:rsidR="00945EEA">
        <w:t xml:space="preserve">Компании </w:t>
      </w:r>
      <w:r w:rsidRPr="000B5905">
        <w:t>помощь в совершении необходимых действий.</w:t>
      </w:r>
    </w:p>
    <w:p w14:paraId="33C407E0" w14:textId="77777777" w:rsidR="00945EEA" w:rsidRDefault="000B5905" w:rsidP="00945EEA">
      <w:pPr>
        <w:pStyle w:val="a"/>
        <w:jc w:val="both"/>
      </w:pPr>
      <w:r w:rsidRPr="000B5905">
        <w:t xml:space="preserve">В случае предъявления любых требований, претензий и (или) исков к </w:t>
      </w:r>
      <w:r w:rsidR="00945EEA">
        <w:t>Компании</w:t>
      </w:r>
      <w:r w:rsidRPr="000B5905">
        <w:t xml:space="preserve"> со стороны лиц, оспаривающих обладание исключительными правами на РИД или часть РИД, созданного Контрагентом в рамках Договора, а также претендующих на обладание соответствующими исключительными правами на РИД или на любую их часть, Контрагент за свой счет обязан взять на себя урегулирование возникшего конфликта, в том числе в рассмотрении претензий в судебных и административных органах, а в случае невозможности урегулирования конфликта – возместить убытки </w:t>
      </w:r>
      <w:r w:rsidR="00945EEA">
        <w:t xml:space="preserve">Компании </w:t>
      </w:r>
      <w:r w:rsidRPr="000B5905">
        <w:t>в полном объеме.</w:t>
      </w:r>
    </w:p>
    <w:p w14:paraId="1863A3D8" w14:textId="3E088DD9" w:rsidR="000B5905" w:rsidRDefault="000B5905" w:rsidP="00945EEA">
      <w:pPr>
        <w:pStyle w:val="a"/>
        <w:jc w:val="both"/>
      </w:pPr>
      <w:r w:rsidRPr="000B5905">
        <w:t xml:space="preserve">В случае проведения Контрагентом в рамках Договора съемок и/или привлечения каких-либо физических лиц – артистов, исполнителей для создания РИД, Контрагент обязуется получить от всех участвовавших в съемках/создании РИД артистов и исполнителей согласия на использование </w:t>
      </w:r>
      <w:r w:rsidR="00945EEA">
        <w:t>Компанией</w:t>
      </w:r>
      <w:r w:rsidRPr="000B5905">
        <w:t xml:space="preserve"> (и любыми третьими лицами на усмотрение </w:t>
      </w:r>
      <w:r w:rsidR="00945EEA">
        <w:t>Компании</w:t>
      </w:r>
      <w:r w:rsidRPr="000B5905">
        <w:t xml:space="preserve">), образа, изображения, записи голоса, имени (псевдонима) артистов, а также на размещение фото- или видеоизображений артистов, записи голоса в любых информационных материалах </w:t>
      </w:r>
      <w:r w:rsidR="002B4A0A">
        <w:t>Компании</w:t>
      </w:r>
      <w:r w:rsidRPr="000B5905">
        <w:t xml:space="preserve"> и рекламе (в том числе, но не ограничиваясь, в размещаемых в социальных сетях, СМИ, сети «Интернет»). Контрагент обязуется получить от всех участвовавших в съемках/ создании РИД артистов и исполнителей согласия на использование </w:t>
      </w:r>
      <w:r w:rsidR="00945EEA">
        <w:t xml:space="preserve">Компанией </w:t>
      </w:r>
      <w:r w:rsidRPr="000B5905">
        <w:t>изображений и образов артистов, записи голоса во всех создаваемых по Договору РИД.</w:t>
      </w:r>
    </w:p>
    <w:p w14:paraId="5D0FD45D" w14:textId="77777777" w:rsidR="00945EEA" w:rsidRPr="00945EEA" w:rsidRDefault="000B5905" w:rsidP="00945EEA">
      <w:pPr>
        <w:pStyle w:val="2"/>
      </w:pPr>
      <w:r w:rsidRPr="00945EEA">
        <w:t>Электронный документооборот</w:t>
      </w:r>
    </w:p>
    <w:p w14:paraId="7B67CE13" w14:textId="77777777" w:rsidR="00945EEA" w:rsidRDefault="000B5905" w:rsidP="00945EEA">
      <w:pPr>
        <w:pStyle w:val="a"/>
        <w:jc w:val="both"/>
      </w:pPr>
      <w:r w:rsidRPr="000B5905">
        <w:t>Стороны вправе использовать систему электронного документооборота (далее – ЭДО), позволяющую подписывать документы электронной подписью (далее – ЭП). Стороны вправе подписать Договор с использованием ЭП. Электронный обмен документами осуществляется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и иными нормативно-правовыми актами.</w:t>
      </w:r>
    </w:p>
    <w:p w14:paraId="7D17977E" w14:textId="77777777" w:rsidR="00945EEA" w:rsidRDefault="000B5905" w:rsidP="00945EEA">
      <w:pPr>
        <w:pStyle w:val="a"/>
        <w:jc w:val="both"/>
      </w:pPr>
      <w:r w:rsidRPr="000B5905">
        <w:lastRenderedPageBreak/>
        <w:t>В случае возникновения технического сбоя, Стороны обязаны информировать друг друга о невозможности использования Системы ЭДО с использованием ЭП путем незамедлительного направления уведомления о таком сбое другой Стороне в порядке, предусмотренном Договором. В период действия технического сбоя Стороны производят обмен документами на бумажном носителе с подписанием собственноручной подписью уполномоченного лица и заверением печатью организации (при наличии).</w:t>
      </w:r>
    </w:p>
    <w:p w14:paraId="37265F17" w14:textId="77777777" w:rsidR="00945EEA" w:rsidRDefault="000B5905" w:rsidP="00945EEA">
      <w:pPr>
        <w:pStyle w:val="a"/>
        <w:jc w:val="both"/>
      </w:pPr>
      <w:r w:rsidRPr="000B5905">
        <w:t>В случае противоречия между документом в электронном виде и документом на бумажном носителе, имеющими одинаковые реквизиты, приоритетную силу имеет документ на бумажном носителе.</w:t>
      </w:r>
    </w:p>
    <w:p w14:paraId="2DF4C3E2" w14:textId="79B53104" w:rsidR="000B5905" w:rsidRDefault="000B5905" w:rsidP="00945EEA">
      <w:pPr>
        <w:pStyle w:val="a"/>
        <w:jc w:val="both"/>
      </w:pPr>
      <w:r w:rsidRPr="000B5905">
        <w:t>Стороны особо оговорили, что обмен претензиями, ответами на претензии, исками и иными документами, связанными с возникшими разногласиями/спорами по вопросу исполнения, изменения или прекращения Договора, посредством системы ЭДО не производится. Указанные документы направляются исключительно на бумажных носителях в адрес места нахождения Стороны, для которой предназначается соответствующий документ.</w:t>
      </w:r>
    </w:p>
    <w:p w14:paraId="551A4DA8" w14:textId="77777777" w:rsidR="00945EEA" w:rsidRPr="00945EEA" w:rsidRDefault="000B5905" w:rsidP="00945EEA">
      <w:pPr>
        <w:pStyle w:val="2"/>
      </w:pPr>
      <w:r w:rsidRPr="00945EEA">
        <w:t>Срок действия Договора</w:t>
      </w:r>
    </w:p>
    <w:p w14:paraId="76A0B330" w14:textId="77777777" w:rsidR="00945EEA" w:rsidRDefault="000B5905" w:rsidP="00945EEA">
      <w:pPr>
        <w:pStyle w:val="a"/>
        <w:jc w:val="both"/>
      </w:pPr>
      <w:r w:rsidRPr="000B5905">
        <w:t>Договор вступает в силу с даты его подписания Сторонами, если иная дата вступления в силу не установлена в самом Договоре.</w:t>
      </w:r>
    </w:p>
    <w:p w14:paraId="75EFB224" w14:textId="77777777" w:rsidR="00945EEA" w:rsidRDefault="000B5905" w:rsidP="00945EEA">
      <w:pPr>
        <w:pStyle w:val="a"/>
        <w:jc w:val="both"/>
      </w:pPr>
      <w:r w:rsidRPr="000B5905">
        <w:t>Договор составлен в 2 экземплярах, имеющих одинаковую юридическую силу, по одному для каждой из Сторон, за исключением случаев, когда Договор подписывается в электронной форме с использованием ЭДО.</w:t>
      </w:r>
    </w:p>
    <w:p w14:paraId="63ABC9CE" w14:textId="77777777" w:rsidR="00945EEA" w:rsidRDefault="000B5905" w:rsidP="00945EEA">
      <w:pPr>
        <w:pStyle w:val="a"/>
        <w:jc w:val="both"/>
      </w:pPr>
      <w:r w:rsidRPr="000B5905">
        <w:t>Если в Договоре предусмотрены сроки исполнения обязательств Сторонами по Договору ранее даты подписания Договора, в таком случае Договор распространяет своё действие на отношения Сторон, возникшие с указанной в Договоре даты начала исполнения обязательств в соответствие с п.2 ст. 425 Гражданского Кодекса Российской Федерации.</w:t>
      </w:r>
    </w:p>
    <w:p w14:paraId="5EC62957" w14:textId="77777777" w:rsidR="00945EEA" w:rsidRDefault="000B5905" w:rsidP="00945EEA">
      <w:pPr>
        <w:pStyle w:val="a"/>
        <w:jc w:val="both"/>
      </w:pPr>
      <w:r w:rsidRPr="000B5905">
        <w:t>Стороны вправе ссылаться на закупочную документацию, в случаях когда в Договоре и в настоящих Условиях не урегулированы или урегулированы неясно те или иные правоотношения.</w:t>
      </w:r>
    </w:p>
    <w:p w14:paraId="177D46A2" w14:textId="06394985" w:rsidR="000B5905" w:rsidRDefault="000B5905" w:rsidP="00945EEA">
      <w:pPr>
        <w:pStyle w:val="a"/>
        <w:jc w:val="both"/>
      </w:pPr>
      <w:r w:rsidRPr="000B5905">
        <w:t>Предварительные переговоры и переписка, имевшие место до подписания Договора, теряют силу с момента его подписания за исключением случаев, указанных в п. 14.4 Условий.</w:t>
      </w:r>
    </w:p>
    <w:p w14:paraId="41681A03" w14:textId="77777777" w:rsidR="00945EEA" w:rsidRPr="00945EEA" w:rsidRDefault="000B5905" w:rsidP="00945EEA">
      <w:pPr>
        <w:pStyle w:val="2"/>
      </w:pPr>
      <w:r w:rsidRPr="00945EEA">
        <w:t>Порядок изменения и расторжения Договора</w:t>
      </w:r>
    </w:p>
    <w:p w14:paraId="11AC57D4" w14:textId="77777777" w:rsidR="00945EEA" w:rsidRDefault="000B5905" w:rsidP="00945EEA">
      <w:pPr>
        <w:pStyle w:val="a"/>
        <w:jc w:val="both"/>
      </w:pPr>
      <w:r w:rsidRPr="000B5905">
        <w:t xml:space="preserve">Изменение Договора возможно в соответствии с нормами законодательства Российской Федерации и условиями Договора путем </w:t>
      </w:r>
      <w:r w:rsidRPr="000B5905">
        <w:lastRenderedPageBreak/>
        <w:t>заключения дополнительного соглашения к Договору в письменной форме.</w:t>
      </w:r>
    </w:p>
    <w:p w14:paraId="319E2A21" w14:textId="77777777" w:rsidR="00945EEA" w:rsidRDefault="000B5905" w:rsidP="00945EEA">
      <w:pPr>
        <w:pStyle w:val="a"/>
        <w:jc w:val="both"/>
      </w:pPr>
      <w:r w:rsidRPr="000B5905">
        <w:t>Все изменения, приложения, заказы к Договору имеют силу только в том случае, если они оформлены в письменном виде и подписаны уполномоченными на то представителями Сторон.</w:t>
      </w:r>
    </w:p>
    <w:p w14:paraId="1008255A" w14:textId="77777777" w:rsidR="00945EEA" w:rsidRDefault="00945EEA" w:rsidP="00945EEA">
      <w:pPr>
        <w:pStyle w:val="a"/>
        <w:jc w:val="both"/>
      </w:pPr>
      <w:r>
        <w:t xml:space="preserve">Компания </w:t>
      </w:r>
      <w:r w:rsidR="000B5905" w:rsidRPr="000B5905">
        <w:t xml:space="preserve">вправе изменять Условия в одностороннем порядке, если иное не предусмотрено действующим законодательством Российской Федерации. Новая версия Условий публикуется на сайте, вступает в силу и применяется к отношениям сторон без подписания дополнительного соглашения к Договору. </w:t>
      </w:r>
      <w:r>
        <w:t xml:space="preserve">Компания </w:t>
      </w:r>
      <w:r w:rsidR="000B5905" w:rsidRPr="000B5905">
        <w:t>вправе исправлять технические и орфографические ошибки в Условиях без утверждения новой версии. Подробнее о порядке изменения Условий в п. 1.4 Условий.</w:t>
      </w:r>
    </w:p>
    <w:p w14:paraId="4C9187A6" w14:textId="77777777" w:rsidR="00945EEA" w:rsidRDefault="000B5905" w:rsidP="00945EEA">
      <w:pPr>
        <w:pStyle w:val="a"/>
        <w:jc w:val="both"/>
      </w:pPr>
      <w:r w:rsidRPr="000B5905">
        <w:t>Все дополнительные соглашения, приложения, Заказы (применимо к рамочным договорам) к Договору, а также настоящие Условия являются его неотъемлемой частью.</w:t>
      </w:r>
    </w:p>
    <w:p w14:paraId="4968DB0F" w14:textId="77777777" w:rsidR="00945EEA" w:rsidRDefault="000B5905" w:rsidP="00945EEA">
      <w:pPr>
        <w:pStyle w:val="a"/>
        <w:jc w:val="both"/>
      </w:pPr>
      <w:r w:rsidRPr="000B5905">
        <w:t>Договор может быть расторгнут по письменному соглашению Сторон или в порядке, установленном законодательством Российской Федерации. Односторонний отказ от исполнения Договора (полностью или частично) или одностороннее его изменение допускается в случаях и в порядке, предусмотренных законодательством Российской Федерацией и Договором.</w:t>
      </w:r>
    </w:p>
    <w:p w14:paraId="227DA390" w14:textId="77777777" w:rsidR="00945EEA" w:rsidRDefault="000B5905" w:rsidP="00945EEA">
      <w:pPr>
        <w:pStyle w:val="a"/>
        <w:jc w:val="both"/>
      </w:pPr>
      <w:r w:rsidRPr="000B5905">
        <w:t>В случае досрочного расторжения Договора прекращаются обязанности Сторон совершать в будущем действия, которые являются предметом Договора, вместе с тем условия Договора, которые в силу своей природы предполагают их применение и после расторжения договора (гарантийные обязательства в отношении товаров, оплата неустоек, возврат денежных средств и т.п.) либо имеют целью регулирование отношений Сторон в период после расторжения, сохраняют свое действие и после расторжения Договора.</w:t>
      </w:r>
    </w:p>
    <w:p w14:paraId="40B30531" w14:textId="32B3A035" w:rsidR="009651BB" w:rsidRPr="002B4A0A" w:rsidRDefault="00945EEA" w:rsidP="002B4A0A">
      <w:pPr>
        <w:pStyle w:val="a"/>
        <w:jc w:val="both"/>
      </w:pPr>
      <w:r>
        <w:t xml:space="preserve">Компания </w:t>
      </w:r>
      <w:r w:rsidR="000B5905" w:rsidRPr="000B5905">
        <w:t xml:space="preserve">вправе без указания причины отказаться от исполнения Договора и/или Заказа полностью или в части в одностороннем внесудебном порядке путем направления письменного уведомления Контрагенту. Договор и/или Заказ считаются расторгнутыми в срок, указанный в таком уведомлении. В случае отказа </w:t>
      </w:r>
      <w:r>
        <w:t xml:space="preserve">Компании </w:t>
      </w:r>
      <w:r w:rsidR="000B5905" w:rsidRPr="000B5905">
        <w:t xml:space="preserve">от исполнения Договора и/или Заказа в соответствии с настоящим пунктом Условий Контрагент обязуется возвратить уплаченные </w:t>
      </w:r>
      <w:r>
        <w:t xml:space="preserve">Компанией </w:t>
      </w:r>
      <w:r w:rsidR="000B5905" w:rsidRPr="000B5905">
        <w:t xml:space="preserve">денежные средства в той части, в которой Договор и/или Заказ были расторгнуты, за вычетом документально подтвержденных расходов, понесенных Контрагентом до даты получения им указанного уведомления, при этом размер таких расходов в любом случае не </w:t>
      </w:r>
      <w:r w:rsidR="000B5905" w:rsidRPr="000B5905">
        <w:lastRenderedPageBreak/>
        <w:t>может быть более стоимости Договора и/или Заказа, от которых отказал</w:t>
      </w:r>
      <w:r>
        <w:t>ась Компания</w:t>
      </w:r>
      <w:r w:rsidR="000B5905" w:rsidRPr="000B5905">
        <w:t>.</w:t>
      </w:r>
      <w:r w:rsidR="00B364E5" w:rsidRPr="002B4A0A">
        <w:t xml:space="preserve"> </w:t>
      </w:r>
    </w:p>
    <w:sectPr w:rsidR="009651BB" w:rsidRPr="002B4A0A">
      <w:footerReference w:type="even" r:id="rId1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5F276" w14:textId="77777777" w:rsidR="00FC38F5" w:rsidRDefault="00FC38F5" w:rsidP="00191238">
      <w:r>
        <w:separator/>
      </w:r>
    </w:p>
    <w:p w14:paraId="240377CE" w14:textId="77777777" w:rsidR="00FC38F5" w:rsidRDefault="00FC38F5"/>
  </w:endnote>
  <w:endnote w:type="continuationSeparator" w:id="0">
    <w:p w14:paraId="10F85E8E" w14:textId="77777777" w:rsidR="00FC38F5" w:rsidRDefault="00FC38F5" w:rsidP="00191238">
      <w:r>
        <w:continuationSeparator/>
      </w:r>
    </w:p>
    <w:p w14:paraId="23502EED" w14:textId="77777777" w:rsidR="00FC38F5" w:rsidRDefault="00FC3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VK Sans Display">
    <w:panose1 w:val="00000500000000000000"/>
    <w:charset w:val="00"/>
    <w:family w:val="auto"/>
    <w:notTrueType/>
    <w:pitch w:val="variable"/>
    <w:sig w:usb0="0000025F" w:usb1="00000000" w:usb2="00000000" w:usb3="00000000" w:csb0="00000007" w:csb1="00000000"/>
  </w:font>
  <w:font w:name="Calibri Light">
    <w:panose1 w:val="020F0302020204030204"/>
    <w:charset w:val="CC"/>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1747924557"/>
      <w:docPartObj>
        <w:docPartGallery w:val="Page Numbers (Bottom of Page)"/>
        <w:docPartUnique/>
      </w:docPartObj>
    </w:sdtPr>
    <w:sdtContent>
      <w:p w14:paraId="062CBE0F" w14:textId="77777777" w:rsidR="00696912" w:rsidRDefault="00696912" w:rsidP="00696912">
        <w:pPr>
          <w:pStyle w:val="af"/>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end"/>
        </w:r>
      </w:p>
    </w:sdtContent>
  </w:sdt>
  <w:p w14:paraId="7D83F16E" w14:textId="77777777" w:rsidR="00696912" w:rsidRDefault="00696912" w:rsidP="00191238">
    <w:pPr>
      <w:pStyle w:val="af"/>
      <w:ind w:right="360"/>
    </w:pPr>
  </w:p>
  <w:p w14:paraId="584D2B9D" w14:textId="77777777" w:rsidR="00696912" w:rsidRDefault="006969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2131227001"/>
      <w:docPartObj>
        <w:docPartGallery w:val="Page Numbers (Bottom of Page)"/>
        <w:docPartUnique/>
      </w:docPartObj>
    </w:sdtPr>
    <w:sdtContent>
      <w:p w14:paraId="178B9AE4" w14:textId="77777777" w:rsidR="00696912" w:rsidRDefault="00696912" w:rsidP="00696912">
        <w:pPr>
          <w:pStyle w:val="af"/>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separate"/>
        </w:r>
        <w:r>
          <w:rPr>
            <w:rStyle w:val="af1"/>
            <w:noProof/>
          </w:rPr>
          <w:t>1</w:t>
        </w:r>
        <w:r>
          <w:rPr>
            <w:rStyle w:val="af1"/>
          </w:rPr>
          <w:fldChar w:fldCharType="end"/>
        </w:r>
      </w:p>
    </w:sdtContent>
  </w:sdt>
  <w:p w14:paraId="61C1EBF3" w14:textId="77777777" w:rsidR="00696912" w:rsidRDefault="00696912" w:rsidP="00191238">
    <w:pPr>
      <w:pStyle w:val="af"/>
      <w:ind w:right="360"/>
    </w:pPr>
  </w:p>
  <w:p w14:paraId="5EAF863D" w14:textId="77777777" w:rsidR="00696912" w:rsidRDefault="006969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62DC" w14:textId="77777777" w:rsidR="00FC38F5" w:rsidRDefault="00FC38F5" w:rsidP="00191238">
      <w:r>
        <w:separator/>
      </w:r>
    </w:p>
    <w:p w14:paraId="7530689C" w14:textId="77777777" w:rsidR="00FC38F5" w:rsidRDefault="00FC38F5"/>
  </w:footnote>
  <w:footnote w:type="continuationSeparator" w:id="0">
    <w:p w14:paraId="3657C093" w14:textId="77777777" w:rsidR="00FC38F5" w:rsidRDefault="00FC38F5" w:rsidP="00191238">
      <w:r>
        <w:continuationSeparator/>
      </w:r>
    </w:p>
    <w:p w14:paraId="5F8385E4" w14:textId="77777777" w:rsidR="00FC38F5" w:rsidRDefault="00FC38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05F"/>
    <w:multiLevelType w:val="hybridMultilevel"/>
    <w:tmpl w:val="99F617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4F2640"/>
    <w:multiLevelType w:val="hybridMultilevel"/>
    <w:tmpl w:val="4B80D2B6"/>
    <w:lvl w:ilvl="0" w:tplc="2A28999C">
      <w:numFmt w:val="bullet"/>
      <w:lvlText w:val=""/>
      <w:lvlJc w:val="left"/>
      <w:pPr>
        <w:ind w:left="720"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3FA4710"/>
    <w:multiLevelType w:val="hybridMultilevel"/>
    <w:tmpl w:val="C8367292"/>
    <w:lvl w:ilvl="0" w:tplc="2A28999C">
      <w:numFmt w:val="bullet"/>
      <w:lvlText w:val=""/>
      <w:lvlJc w:val="left"/>
      <w:pPr>
        <w:ind w:left="720"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A12FC8"/>
    <w:multiLevelType w:val="hybridMultilevel"/>
    <w:tmpl w:val="9746E282"/>
    <w:lvl w:ilvl="0" w:tplc="2A28999C">
      <w:numFmt w:val="bullet"/>
      <w:lvlText w:val=""/>
      <w:lvlJc w:val="left"/>
      <w:pPr>
        <w:ind w:left="1815"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4" w15:restartNumberingAfterBreak="0">
    <w:nsid w:val="38584C78"/>
    <w:multiLevelType w:val="hybridMultilevel"/>
    <w:tmpl w:val="D0A842A0"/>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5" w15:restartNumberingAfterBreak="0">
    <w:nsid w:val="49F57FEB"/>
    <w:multiLevelType w:val="hybridMultilevel"/>
    <w:tmpl w:val="639E3B14"/>
    <w:lvl w:ilvl="0" w:tplc="2A28999C">
      <w:numFmt w:val="bullet"/>
      <w:lvlText w:val=""/>
      <w:lvlJc w:val="left"/>
      <w:pPr>
        <w:ind w:left="720"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46C07E5"/>
    <w:multiLevelType w:val="multilevel"/>
    <w:tmpl w:val="507CF3DA"/>
    <w:lvl w:ilvl="0">
      <w:start w:val="1"/>
      <w:numFmt w:val="decimal"/>
      <w:lvlText w:val="%1."/>
      <w:lvlJc w:val="left"/>
      <w:pPr>
        <w:ind w:left="426" w:hanging="426"/>
      </w:pPr>
      <w:rPr>
        <w:b w:val="0"/>
        <w:smallCaps w:val="0"/>
        <w:strike w:val="0"/>
        <w:shd w:val="clear" w:color="auto" w:fill="auto"/>
        <w:vertAlign w:val="baseline"/>
      </w:rPr>
    </w:lvl>
    <w:lvl w:ilvl="1">
      <w:start w:val="1"/>
      <w:numFmt w:val="decimal"/>
      <w:lvlText w:val="%1.%2."/>
      <w:lvlJc w:val="left"/>
      <w:pPr>
        <w:ind w:left="426" w:hanging="426"/>
      </w:pPr>
      <w:rPr>
        <w:b w:val="0"/>
        <w:smallCaps w:val="0"/>
        <w:strike w:val="0"/>
        <w:shd w:val="clear" w:color="auto" w:fill="auto"/>
        <w:vertAlign w:val="baseline"/>
      </w:rPr>
    </w:lvl>
    <w:lvl w:ilvl="2">
      <w:start w:val="1"/>
      <w:numFmt w:val="decimal"/>
      <w:lvlText w:val="%1.%2.%3."/>
      <w:lvlJc w:val="left"/>
      <w:pPr>
        <w:ind w:left="360" w:hanging="360"/>
      </w:pPr>
      <w:rPr>
        <w:rFonts w:ascii="Times New Roman" w:hAnsi="Times New Roman" w:cs="Times New Roman" w:hint="default"/>
        <w:b w:val="0"/>
        <w:smallCaps w:val="0"/>
        <w:strike w:val="0"/>
        <w:sz w:val="23"/>
        <w:szCs w:val="23"/>
        <w:shd w:val="clear" w:color="auto" w:fill="auto"/>
        <w:vertAlign w:val="baseline"/>
      </w:rPr>
    </w:lvl>
    <w:lvl w:ilvl="3">
      <w:start w:val="1"/>
      <w:numFmt w:val="decimal"/>
      <w:lvlText w:val="%1.%2.%3.%4."/>
      <w:lvlJc w:val="left"/>
      <w:pPr>
        <w:ind w:left="360" w:hanging="360"/>
      </w:pPr>
      <w:rPr>
        <w:b/>
        <w:smallCaps w:val="0"/>
        <w:strike w:val="0"/>
        <w:shd w:val="clear" w:color="auto" w:fill="auto"/>
        <w:vertAlign w:val="baseline"/>
      </w:rPr>
    </w:lvl>
    <w:lvl w:ilvl="4">
      <w:start w:val="1"/>
      <w:numFmt w:val="decimal"/>
      <w:lvlText w:val="%1.%2.%3.%4.%5."/>
      <w:lvlJc w:val="left"/>
      <w:pPr>
        <w:ind w:left="426" w:hanging="426"/>
      </w:pPr>
      <w:rPr>
        <w:b/>
        <w:smallCaps w:val="0"/>
        <w:strike w:val="0"/>
        <w:shd w:val="clear" w:color="auto" w:fill="auto"/>
        <w:vertAlign w:val="baseline"/>
      </w:rPr>
    </w:lvl>
    <w:lvl w:ilvl="5">
      <w:start w:val="1"/>
      <w:numFmt w:val="decimal"/>
      <w:lvlText w:val="%1.%2.%3.%4.%5.%6."/>
      <w:lvlJc w:val="left"/>
      <w:pPr>
        <w:ind w:left="426" w:hanging="426"/>
      </w:pPr>
      <w:rPr>
        <w:b/>
        <w:smallCaps w:val="0"/>
        <w:strike w:val="0"/>
        <w:shd w:val="clear" w:color="auto" w:fill="auto"/>
        <w:vertAlign w:val="baseline"/>
      </w:rPr>
    </w:lvl>
    <w:lvl w:ilvl="6">
      <w:start w:val="1"/>
      <w:numFmt w:val="decimal"/>
      <w:lvlText w:val="%1.%2.%3.%4.%5.%6.%7."/>
      <w:lvlJc w:val="left"/>
      <w:pPr>
        <w:ind w:left="426" w:hanging="426"/>
      </w:pPr>
      <w:rPr>
        <w:b/>
        <w:smallCaps w:val="0"/>
        <w:strike w:val="0"/>
        <w:shd w:val="clear" w:color="auto" w:fill="auto"/>
        <w:vertAlign w:val="baseline"/>
      </w:rPr>
    </w:lvl>
    <w:lvl w:ilvl="7">
      <w:start w:val="1"/>
      <w:numFmt w:val="decimal"/>
      <w:lvlText w:val="%1.%2.%3.%4.%5.%6.%7.%8."/>
      <w:lvlJc w:val="left"/>
      <w:pPr>
        <w:ind w:left="426" w:hanging="426"/>
      </w:pPr>
      <w:rPr>
        <w:b/>
        <w:smallCaps w:val="0"/>
        <w:strike w:val="0"/>
        <w:shd w:val="clear" w:color="auto" w:fill="auto"/>
        <w:vertAlign w:val="baseline"/>
      </w:rPr>
    </w:lvl>
    <w:lvl w:ilvl="8">
      <w:start w:val="1"/>
      <w:numFmt w:val="decimal"/>
      <w:lvlText w:val="%1.%2.%3.%4.%5.%6.%7.%8.%9."/>
      <w:lvlJc w:val="left"/>
      <w:pPr>
        <w:ind w:left="426" w:hanging="426"/>
      </w:pPr>
      <w:rPr>
        <w:b/>
        <w:smallCaps w:val="0"/>
        <w:strike w:val="0"/>
        <w:shd w:val="clear" w:color="auto" w:fill="auto"/>
        <w:vertAlign w:val="baseline"/>
      </w:rPr>
    </w:lvl>
  </w:abstractNum>
  <w:abstractNum w:abstractNumId="7" w15:restartNumberingAfterBreak="0">
    <w:nsid w:val="603406DB"/>
    <w:multiLevelType w:val="hybridMultilevel"/>
    <w:tmpl w:val="84B6BBBC"/>
    <w:lvl w:ilvl="0" w:tplc="F79E151C">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8" w15:restartNumberingAfterBreak="0">
    <w:nsid w:val="656A5B5A"/>
    <w:multiLevelType w:val="hybridMultilevel"/>
    <w:tmpl w:val="9DB6D74C"/>
    <w:lvl w:ilvl="0" w:tplc="2A28999C">
      <w:numFmt w:val="bullet"/>
      <w:lvlText w:val=""/>
      <w:lvlJc w:val="left"/>
      <w:pPr>
        <w:ind w:left="720"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A993356"/>
    <w:multiLevelType w:val="hybridMultilevel"/>
    <w:tmpl w:val="57D0235C"/>
    <w:lvl w:ilvl="0" w:tplc="2A28999C">
      <w:numFmt w:val="bullet"/>
      <w:lvlText w:val=""/>
      <w:lvlJc w:val="left"/>
      <w:pPr>
        <w:ind w:left="720"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05672AA"/>
    <w:multiLevelType w:val="hybridMultilevel"/>
    <w:tmpl w:val="4C5CFB16"/>
    <w:lvl w:ilvl="0" w:tplc="2A28999C">
      <w:numFmt w:val="bullet"/>
      <w:lvlText w:val=""/>
      <w:lvlJc w:val="left"/>
      <w:pPr>
        <w:ind w:left="720" w:hanging="360"/>
      </w:pPr>
      <w:rPr>
        <w:rFonts w:ascii="Symbol" w:eastAsia="Symbol" w:hAnsi="Symbol" w:cs="Symbol" w:hint="default"/>
        <w:w w:val="100"/>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6002608"/>
    <w:multiLevelType w:val="multilevel"/>
    <w:tmpl w:val="3BCED956"/>
    <w:lvl w:ilvl="0">
      <w:start w:val="1"/>
      <w:numFmt w:val="decimal"/>
      <w:pStyle w:val="2"/>
      <w:lvlText w:val="%1."/>
      <w:lvlJc w:val="left"/>
      <w:pPr>
        <w:ind w:left="1095" w:hanging="1095"/>
      </w:pPr>
      <w:rPr>
        <w:rFonts w:hint="default"/>
      </w:rPr>
    </w:lvl>
    <w:lvl w:ilvl="1">
      <w:start w:val="1"/>
      <w:numFmt w:val="decimal"/>
      <w:pStyle w:val="a"/>
      <w:lvlText w:val="%1.%2."/>
      <w:lvlJc w:val="left"/>
      <w:pPr>
        <w:ind w:left="1095" w:hanging="1095"/>
      </w:pPr>
      <w:rPr>
        <w:rFonts w:hint="default"/>
        <w:b w:val="0"/>
        <w:strike w:val="0"/>
      </w:rPr>
    </w:lvl>
    <w:lvl w:ilvl="2">
      <w:start w:val="1"/>
      <w:numFmt w:val="decimal"/>
      <w:lvlText w:val="%1.%2.%3."/>
      <w:lvlJc w:val="left"/>
      <w:pPr>
        <w:ind w:left="4781" w:hanging="1095"/>
      </w:pPr>
      <w:rPr>
        <w:rFonts w:hint="default"/>
      </w:rPr>
    </w:lvl>
    <w:lvl w:ilvl="3">
      <w:start w:val="1"/>
      <w:numFmt w:val="decimal"/>
      <w:lvlText w:val="%1.%2.%3.%4."/>
      <w:lvlJc w:val="left"/>
      <w:pPr>
        <w:ind w:left="3255" w:hanging="1095"/>
      </w:pPr>
      <w:rPr>
        <w:rFonts w:hint="default"/>
      </w:rPr>
    </w:lvl>
    <w:lvl w:ilvl="4">
      <w:start w:val="1"/>
      <w:numFmt w:val="decimal"/>
      <w:lvlText w:val="%1.%2.%3.%4.%5."/>
      <w:lvlJc w:val="left"/>
      <w:pPr>
        <w:ind w:left="3975" w:hanging="109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23992790">
    <w:abstractNumId w:val="11"/>
  </w:num>
  <w:num w:numId="2" w16cid:durableId="2058309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4442955">
    <w:abstractNumId w:val="9"/>
  </w:num>
  <w:num w:numId="4" w16cid:durableId="13659116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86276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78346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8341648">
    <w:abstractNumId w:val="6"/>
  </w:num>
  <w:num w:numId="8" w16cid:durableId="16911034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8287560">
    <w:abstractNumId w:val="11"/>
  </w:num>
  <w:num w:numId="10" w16cid:durableId="1597784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5905448">
    <w:abstractNumId w:val="0"/>
  </w:num>
  <w:num w:numId="12" w16cid:durableId="745304622">
    <w:abstractNumId w:val="4"/>
  </w:num>
  <w:num w:numId="13" w16cid:durableId="842161234">
    <w:abstractNumId w:val="7"/>
  </w:num>
  <w:num w:numId="14" w16cid:durableId="4639307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78620258">
    <w:abstractNumId w:val="1"/>
  </w:num>
  <w:num w:numId="16" w16cid:durableId="598834443">
    <w:abstractNumId w:val="8"/>
  </w:num>
  <w:num w:numId="17" w16cid:durableId="348996112">
    <w:abstractNumId w:val="2"/>
  </w:num>
  <w:num w:numId="18" w16cid:durableId="559638122">
    <w:abstractNumId w:val="3"/>
  </w:num>
  <w:num w:numId="19" w16cid:durableId="429202922">
    <w:abstractNumId w:val="5"/>
  </w:num>
  <w:num w:numId="20" w16cid:durableId="5419874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ocumentProtection w:edit="readOnly" w:enforcement="1" w:cryptProviderType="rsaAES" w:cryptAlgorithmClass="hash" w:cryptAlgorithmType="typeAny" w:cryptAlgorithmSid="14" w:cryptSpinCount="100000" w:hash="vZRhzqJPJo/zpU6fL5totWBeTHNOGlHIMQDhQZygX0DgNI+Ivp5017fsqCX28ExlsU5tmhdM8TCzqXLyaTvxsQ==" w:salt="24XNZQ59tXjOp/Q2JC9Tjg=="/>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DF4"/>
    <w:rsid w:val="000022CD"/>
    <w:rsid w:val="00026D37"/>
    <w:rsid w:val="00027D53"/>
    <w:rsid w:val="00036CB5"/>
    <w:rsid w:val="00041F1B"/>
    <w:rsid w:val="00052FA4"/>
    <w:rsid w:val="00054F10"/>
    <w:rsid w:val="00065702"/>
    <w:rsid w:val="000826D6"/>
    <w:rsid w:val="000A44C7"/>
    <w:rsid w:val="000B5905"/>
    <w:rsid w:val="000B7477"/>
    <w:rsid w:val="000C0800"/>
    <w:rsid w:val="000C1676"/>
    <w:rsid w:val="000D2B55"/>
    <w:rsid w:val="000E3559"/>
    <w:rsid w:val="000E5EED"/>
    <w:rsid w:val="000F39CA"/>
    <w:rsid w:val="0010292A"/>
    <w:rsid w:val="0010392D"/>
    <w:rsid w:val="00105765"/>
    <w:rsid w:val="001336F8"/>
    <w:rsid w:val="00140C81"/>
    <w:rsid w:val="00142073"/>
    <w:rsid w:val="0017074E"/>
    <w:rsid w:val="001876C4"/>
    <w:rsid w:val="00191238"/>
    <w:rsid w:val="0019486E"/>
    <w:rsid w:val="001A0A85"/>
    <w:rsid w:val="001B754B"/>
    <w:rsid w:val="001E570C"/>
    <w:rsid w:val="001F605A"/>
    <w:rsid w:val="002562C9"/>
    <w:rsid w:val="00256D91"/>
    <w:rsid w:val="00272099"/>
    <w:rsid w:val="002841F3"/>
    <w:rsid w:val="00285786"/>
    <w:rsid w:val="00286703"/>
    <w:rsid w:val="00287515"/>
    <w:rsid w:val="00291024"/>
    <w:rsid w:val="002915FF"/>
    <w:rsid w:val="002938E2"/>
    <w:rsid w:val="00294817"/>
    <w:rsid w:val="002A0DC4"/>
    <w:rsid w:val="002B4A0A"/>
    <w:rsid w:val="002F0644"/>
    <w:rsid w:val="002F2BA3"/>
    <w:rsid w:val="002F5BE5"/>
    <w:rsid w:val="00314471"/>
    <w:rsid w:val="003164CD"/>
    <w:rsid w:val="0032120E"/>
    <w:rsid w:val="003349B3"/>
    <w:rsid w:val="00345ECE"/>
    <w:rsid w:val="00361D2D"/>
    <w:rsid w:val="00365B6A"/>
    <w:rsid w:val="003845CD"/>
    <w:rsid w:val="00387C77"/>
    <w:rsid w:val="0039497D"/>
    <w:rsid w:val="003B03C2"/>
    <w:rsid w:val="003B2557"/>
    <w:rsid w:val="003C72F5"/>
    <w:rsid w:val="004164FD"/>
    <w:rsid w:val="00421A20"/>
    <w:rsid w:val="00453DA4"/>
    <w:rsid w:val="004714E9"/>
    <w:rsid w:val="00496702"/>
    <w:rsid w:val="004B633C"/>
    <w:rsid w:val="004C2234"/>
    <w:rsid w:val="004C2DCB"/>
    <w:rsid w:val="004D022D"/>
    <w:rsid w:val="004D0956"/>
    <w:rsid w:val="004E37BB"/>
    <w:rsid w:val="004E4F71"/>
    <w:rsid w:val="00500AB3"/>
    <w:rsid w:val="00572BCB"/>
    <w:rsid w:val="00583F97"/>
    <w:rsid w:val="005A2DD6"/>
    <w:rsid w:val="005B1D7D"/>
    <w:rsid w:val="005B687E"/>
    <w:rsid w:val="005D32BD"/>
    <w:rsid w:val="005D6E2E"/>
    <w:rsid w:val="005E4843"/>
    <w:rsid w:val="005F0A46"/>
    <w:rsid w:val="0062588F"/>
    <w:rsid w:val="00627836"/>
    <w:rsid w:val="00632CE3"/>
    <w:rsid w:val="00637657"/>
    <w:rsid w:val="00644E1E"/>
    <w:rsid w:val="00651D61"/>
    <w:rsid w:val="00673A75"/>
    <w:rsid w:val="00687866"/>
    <w:rsid w:val="00696912"/>
    <w:rsid w:val="00696B0E"/>
    <w:rsid w:val="006F5B39"/>
    <w:rsid w:val="00705B01"/>
    <w:rsid w:val="00706B65"/>
    <w:rsid w:val="00711BB5"/>
    <w:rsid w:val="007120A7"/>
    <w:rsid w:val="0076271F"/>
    <w:rsid w:val="00773CB8"/>
    <w:rsid w:val="007921EB"/>
    <w:rsid w:val="007A16A6"/>
    <w:rsid w:val="007A554A"/>
    <w:rsid w:val="007B604F"/>
    <w:rsid w:val="007C3528"/>
    <w:rsid w:val="007C760A"/>
    <w:rsid w:val="007D7FD6"/>
    <w:rsid w:val="007F773D"/>
    <w:rsid w:val="0080413B"/>
    <w:rsid w:val="00811DE0"/>
    <w:rsid w:val="00813B93"/>
    <w:rsid w:val="0082179C"/>
    <w:rsid w:val="008279CA"/>
    <w:rsid w:val="00832306"/>
    <w:rsid w:val="00844577"/>
    <w:rsid w:val="00846ADD"/>
    <w:rsid w:val="0087681D"/>
    <w:rsid w:val="00890774"/>
    <w:rsid w:val="008A0AC3"/>
    <w:rsid w:val="008B1600"/>
    <w:rsid w:val="008C4531"/>
    <w:rsid w:val="008D60C9"/>
    <w:rsid w:val="008E0D6C"/>
    <w:rsid w:val="008E4AAA"/>
    <w:rsid w:val="008F5FE2"/>
    <w:rsid w:val="00906E4E"/>
    <w:rsid w:val="009359D6"/>
    <w:rsid w:val="00945EEA"/>
    <w:rsid w:val="009651BB"/>
    <w:rsid w:val="00970D4B"/>
    <w:rsid w:val="009926C6"/>
    <w:rsid w:val="00996FD9"/>
    <w:rsid w:val="009A6FDA"/>
    <w:rsid w:val="009B407E"/>
    <w:rsid w:val="009B6B4C"/>
    <w:rsid w:val="009C0F04"/>
    <w:rsid w:val="009D1C55"/>
    <w:rsid w:val="009D477A"/>
    <w:rsid w:val="009D62DB"/>
    <w:rsid w:val="009E545B"/>
    <w:rsid w:val="009E5591"/>
    <w:rsid w:val="00A04BEA"/>
    <w:rsid w:val="00A30D50"/>
    <w:rsid w:val="00A32FED"/>
    <w:rsid w:val="00A53D9C"/>
    <w:rsid w:val="00A57421"/>
    <w:rsid w:val="00A70381"/>
    <w:rsid w:val="00A70634"/>
    <w:rsid w:val="00A72CF0"/>
    <w:rsid w:val="00A950A0"/>
    <w:rsid w:val="00A96F4A"/>
    <w:rsid w:val="00AA3EB8"/>
    <w:rsid w:val="00AB30FF"/>
    <w:rsid w:val="00AC180C"/>
    <w:rsid w:val="00AD001F"/>
    <w:rsid w:val="00AF533F"/>
    <w:rsid w:val="00AF53B2"/>
    <w:rsid w:val="00AF6771"/>
    <w:rsid w:val="00B02DF4"/>
    <w:rsid w:val="00B14DD5"/>
    <w:rsid w:val="00B17904"/>
    <w:rsid w:val="00B30959"/>
    <w:rsid w:val="00B364E5"/>
    <w:rsid w:val="00B51F43"/>
    <w:rsid w:val="00B5389F"/>
    <w:rsid w:val="00B57217"/>
    <w:rsid w:val="00B71368"/>
    <w:rsid w:val="00B74669"/>
    <w:rsid w:val="00B755C9"/>
    <w:rsid w:val="00B759CA"/>
    <w:rsid w:val="00BA0BFB"/>
    <w:rsid w:val="00BA532A"/>
    <w:rsid w:val="00BC4239"/>
    <w:rsid w:val="00BC5F6B"/>
    <w:rsid w:val="00BD14EA"/>
    <w:rsid w:val="00BD387B"/>
    <w:rsid w:val="00C06133"/>
    <w:rsid w:val="00C20C7B"/>
    <w:rsid w:val="00C2209C"/>
    <w:rsid w:val="00C2678E"/>
    <w:rsid w:val="00C26F97"/>
    <w:rsid w:val="00C33742"/>
    <w:rsid w:val="00C3415A"/>
    <w:rsid w:val="00C36E0D"/>
    <w:rsid w:val="00C40A88"/>
    <w:rsid w:val="00C425D0"/>
    <w:rsid w:val="00C45659"/>
    <w:rsid w:val="00C62AFC"/>
    <w:rsid w:val="00C81A96"/>
    <w:rsid w:val="00C84871"/>
    <w:rsid w:val="00C97500"/>
    <w:rsid w:val="00CC0347"/>
    <w:rsid w:val="00CE21D6"/>
    <w:rsid w:val="00D27253"/>
    <w:rsid w:val="00D34B14"/>
    <w:rsid w:val="00D43927"/>
    <w:rsid w:val="00D479B2"/>
    <w:rsid w:val="00D65D1A"/>
    <w:rsid w:val="00D660C4"/>
    <w:rsid w:val="00D67FCD"/>
    <w:rsid w:val="00D939C8"/>
    <w:rsid w:val="00DB7E97"/>
    <w:rsid w:val="00DD3C1D"/>
    <w:rsid w:val="00DE17DA"/>
    <w:rsid w:val="00E20B72"/>
    <w:rsid w:val="00E2370F"/>
    <w:rsid w:val="00E32B10"/>
    <w:rsid w:val="00E35BB5"/>
    <w:rsid w:val="00E35D7D"/>
    <w:rsid w:val="00E50205"/>
    <w:rsid w:val="00E5224D"/>
    <w:rsid w:val="00E52C7C"/>
    <w:rsid w:val="00E5736D"/>
    <w:rsid w:val="00E62D17"/>
    <w:rsid w:val="00E64E1E"/>
    <w:rsid w:val="00E70ED1"/>
    <w:rsid w:val="00E80718"/>
    <w:rsid w:val="00E97D0E"/>
    <w:rsid w:val="00EA2484"/>
    <w:rsid w:val="00EA2D75"/>
    <w:rsid w:val="00EE2530"/>
    <w:rsid w:val="00EE2CDB"/>
    <w:rsid w:val="00EE6BFA"/>
    <w:rsid w:val="00EF6772"/>
    <w:rsid w:val="00F0518D"/>
    <w:rsid w:val="00F073F5"/>
    <w:rsid w:val="00F220DB"/>
    <w:rsid w:val="00F22E00"/>
    <w:rsid w:val="00F27E54"/>
    <w:rsid w:val="00F35ECA"/>
    <w:rsid w:val="00F436C1"/>
    <w:rsid w:val="00F458CA"/>
    <w:rsid w:val="00F4735E"/>
    <w:rsid w:val="00F82E72"/>
    <w:rsid w:val="00F84305"/>
    <w:rsid w:val="00F9034C"/>
    <w:rsid w:val="00F9099E"/>
    <w:rsid w:val="00F92476"/>
    <w:rsid w:val="00F96E48"/>
    <w:rsid w:val="00FB4891"/>
    <w:rsid w:val="00FC38F5"/>
    <w:rsid w:val="00FD759A"/>
    <w:rsid w:val="00FE732C"/>
    <w:rsid w:val="00FF42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F1AB6"/>
  <w15:chartTrackingRefBased/>
  <w15:docId w15:val="{1DB731BE-EAA0-3A4C-BB4E-19646DFB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7074E"/>
    <w:rPr>
      <w:rFonts w:ascii="Times New Roman" w:eastAsia="Times New Roman" w:hAnsi="Times New Roman" w:cs="Times New Roman"/>
      <w:kern w:val="0"/>
      <w:lang w:eastAsia="ru-RU"/>
      <w14:ligatures w14:val="none"/>
    </w:rPr>
  </w:style>
  <w:style w:type="paragraph" w:styleId="1">
    <w:name w:val="heading 1"/>
    <w:basedOn w:val="a0"/>
    <w:next w:val="a0"/>
    <w:link w:val="10"/>
    <w:uiPriority w:val="9"/>
    <w:qFormat/>
    <w:rsid w:val="00572BCB"/>
    <w:pPr>
      <w:keepNext/>
      <w:keepLines/>
      <w:spacing w:before="360" w:after="80"/>
      <w:jc w:val="both"/>
      <w:outlineLvl w:val="0"/>
    </w:pPr>
    <w:rPr>
      <w:rFonts w:ascii="VK Sans Display" w:eastAsiaTheme="majorEastAsia" w:hAnsi="VK Sans Display" w:cstheme="majorBidi"/>
      <w:color w:val="2F5496" w:themeColor="accent1" w:themeShade="BF"/>
      <w:sz w:val="40"/>
      <w:szCs w:val="40"/>
    </w:rPr>
  </w:style>
  <w:style w:type="paragraph" w:styleId="2">
    <w:name w:val="heading 2"/>
    <w:basedOn w:val="a"/>
    <w:next w:val="a0"/>
    <w:link w:val="20"/>
    <w:uiPriority w:val="9"/>
    <w:unhideWhenUsed/>
    <w:qFormat/>
    <w:rsid w:val="00CE21D6"/>
    <w:pPr>
      <w:numPr>
        <w:ilvl w:val="0"/>
      </w:numPr>
      <w:spacing w:before="120" w:after="120"/>
      <w:outlineLvl w:val="1"/>
    </w:pPr>
    <w:rPr>
      <w:b/>
      <w:bCs/>
      <w:sz w:val="28"/>
      <w:szCs w:val="28"/>
    </w:rPr>
  </w:style>
  <w:style w:type="paragraph" w:styleId="3">
    <w:name w:val="heading 3"/>
    <w:basedOn w:val="a0"/>
    <w:next w:val="a0"/>
    <w:link w:val="30"/>
    <w:uiPriority w:val="9"/>
    <w:semiHidden/>
    <w:unhideWhenUsed/>
    <w:qFormat/>
    <w:rsid w:val="00B02DF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iPriority w:val="9"/>
    <w:semiHidden/>
    <w:unhideWhenUsed/>
    <w:qFormat/>
    <w:rsid w:val="00B02DF4"/>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B02DF4"/>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B02DF4"/>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B02DF4"/>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B02DF4"/>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B02DF4"/>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72BCB"/>
    <w:rPr>
      <w:rFonts w:ascii="VK Sans Display" w:eastAsiaTheme="majorEastAsia" w:hAnsi="VK Sans Display" w:cstheme="majorBidi"/>
      <w:color w:val="2F5496" w:themeColor="accent1" w:themeShade="BF"/>
      <w:kern w:val="0"/>
      <w:sz w:val="40"/>
      <w:szCs w:val="40"/>
      <w:lang w:eastAsia="ru-RU"/>
      <w14:ligatures w14:val="none"/>
    </w:rPr>
  </w:style>
  <w:style w:type="character" w:customStyle="1" w:styleId="20">
    <w:name w:val="Заголовок 2 Знак"/>
    <w:basedOn w:val="a1"/>
    <w:link w:val="2"/>
    <w:uiPriority w:val="9"/>
    <w:rsid w:val="00CE21D6"/>
    <w:rPr>
      <w:rFonts w:ascii="VK Sans Display" w:hAnsi="VK Sans Display"/>
      <w:b/>
      <w:bCs/>
      <w:sz w:val="28"/>
      <w:szCs w:val="28"/>
    </w:rPr>
  </w:style>
  <w:style w:type="character" w:customStyle="1" w:styleId="30">
    <w:name w:val="Заголовок 3 Знак"/>
    <w:basedOn w:val="a1"/>
    <w:link w:val="3"/>
    <w:uiPriority w:val="9"/>
    <w:semiHidden/>
    <w:rsid w:val="00B02DF4"/>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B02DF4"/>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B02DF4"/>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B02DF4"/>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B02DF4"/>
    <w:rPr>
      <w:rFonts w:eastAsiaTheme="majorEastAsia" w:cstheme="majorBidi"/>
      <w:color w:val="595959" w:themeColor="text1" w:themeTint="A6"/>
    </w:rPr>
  </w:style>
  <w:style w:type="character" w:customStyle="1" w:styleId="80">
    <w:name w:val="Заголовок 8 Знак"/>
    <w:basedOn w:val="a1"/>
    <w:link w:val="8"/>
    <w:uiPriority w:val="9"/>
    <w:semiHidden/>
    <w:rsid w:val="00B02DF4"/>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B02DF4"/>
    <w:rPr>
      <w:rFonts w:eastAsiaTheme="majorEastAsia" w:cstheme="majorBidi"/>
      <w:color w:val="272727" w:themeColor="text1" w:themeTint="D8"/>
    </w:rPr>
  </w:style>
  <w:style w:type="paragraph" w:styleId="a4">
    <w:name w:val="Title"/>
    <w:basedOn w:val="a0"/>
    <w:next w:val="a0"/>
    <w:link w:val="a5"/>
    <w:uiPriority w:val="10"/>
    <w:qFormat/>
    <w:rsid w:val="00B02DF4"/>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B02DF4"/>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B02DF4"/>
    <w:pPr>
      <w:numPr>
        <w:ilvl w:val="1"/>
      </w:numPr>
      <w:spacing w:after="160"/>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B02DF4"/>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B02DF4"/>
    <w:pPr>
      <w:spacing w:before="160" w:after="160"/>
      <w:jc w:val="center"/>
    </w:pPr>
    <w:rPr>
      <w:i/>
      <w:iCs/>
      <w:color w:val="404040" w:themeColor="text1" w:themeTint="BF"/>
    </w:rPr>
  </w:style>
  <w:style w:type="character" w:customStyle="1" w:styleId="22">
    <w:name w:val="Цитата 2 Знак"/>
    <w:basedOn w:val="a1"/>
    <w:link w:val="21"/>
    <w:uiPriority w:val="29"/>
    <w:rsid w:val="00B02DF4"/>
    <w:rPr>
      <w:i/>
      <w:iCs/>
      <w:color w:val="404040" w:themeColor="text1" w:themeTint="BF"/>
    </w:rPr>
  </w:style>
  <w:style w:type="paragraph" w:styleId="a">
    <w:name w:val="List Paragraph"/>
    <w:basedOn w:val="a0"/>
    <w:uiPriority w:val="34"/>
    <w:qFormat/>
    <w:rsid w:val="00CE21D6"/>
    <w:pPr>
      <w:numPr>
        <w:ilvl w:val="1"/>
        <w:numId w:val="1"/>
      </w:numPr>
      <w:spacing w:line="276" w:lineRule="auto"/>
      <w:contextualSpacing/>
    </w:pPr>
    <w:rPr>
      <w:rFonts w:ascii="VK Sans Display" w:hAnsi="VK Sans Display"/>
    </w:rPr>
  </w:style>
  <w:style w:type="character" w:styleId="a8">
    <w:name w:val="Intense Emphasis"/>
    <w:basedOn w:val="a1"/>
    <w:uiPriority w:val="21"/>
    <w:qFormat/>
    <w:rsid w:val="00B02DF4"/>
    <w:rPr>
      <w:i/>
      <w:iCs/>
      <w:color w:val="2F5496" w:themeColor="accent1" w:themeShade="BF"/>
    </w:rPr>
  </w:style>
  <w:style w:type="paragraph" w:styleId="a9">
    <w:name w:val="Intense Quote"/>
    <w:basedOn w:val="a0"/>
    <w:next w:val="a0"/>
    <w:link w:val="aa"/>
    <w:uiPriority w:val="30"/>
    <w:qFormat/>
    <w:rsid w:val="00B02D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1"/>
    <w:link w:val="a9"/>
    <w:uiPriority w:val="30"/>
    <w:rsid w:val="00B02DF4"/>
    <w:rPr>
      <w:i/>
      <w:iCs/>
      <w:color w:val="2F5496" w:themeColor="accent1" w:themeShade="BF"/>
    </w:rPr>
  </w:style>
  <w:style w:type="character" w:styleId="ab">
    <w:name w:val="Intense Reference"/>
    <w:basedOn w:val="a1"/>
    <w:uiPriority w:val="32"/>
    <w:qFormat/>
    <w:rsid w:val="00B02DF4"/>
    <w:rPr>
      <w:b/>
      <w:bCs/>
      <w:smallCaps/>
      <w:color w:val="2F5496" w:themeColor="accent1" w:themeShade="BF"/>
      <w:spacing w:val="5"/>
    </w:rPr>
  </w:style>
  <w:style w:type="character" w:styleId="ac">
    <w:name w:val="Placeholder Text"/>
    <w:basedOn w:val="a1"/>
    <w:uiPriority w:val="99"/>
    <w:semiHidden/>
    <w:rsid w:val="00844577"/>
    <w:rPr>
      <w:color w:val="666666"/>
    </w:rPr>
  </w:style>
  <w:style w:type="paragraph" w:styleId="ad">
    <w:name w:val="header"/>
    <w:basedOn w:val="a0"/>
    <w:link w:val="ae"/>
    <w:uiPriority w:val="99"/>
    <w:unhideWhenUsed/>
    <w:rsid w:val="00191238"/>
    <w:pPr>
      <w:tabs>
        <w:tab w:val="center" w:pos="4677"/>
        <w:tab w:val="right" w:pos="9355"/>
      </w:tabs>
    </w:pPr>
  </w:style>
  <w:style w:type="character" w:customStyle="1" w:styleId="ae">
    <w:name w:val="Верхний колонтитул Знак"/>
    <w:basedOn w:val="a1"/>
    <w:link w:val="ad"/>
    <w:uiPriority w:val="99"/>
    <w:rsid w:val="00191238"/>
    <w:rPr>
      <w:rFonts w:ascii="VK Sans Display" w:hAnsi="VK Sans Display"/>
    </w:rPr>
  </w:style>
  <w:style w:type="paragraph" w:styleId="af">
    <w:name w:val="footer"/>
    <w:basedOn w:val="a0"/>
    <w:link w:val="af0"/>
    <w:uiPriority w:val="99"/>
    <w:unhideWhenUsed/>
    <w:rsid w:val="00191238"/>
    <w:pPr>
      <w:tabs>
        <w:tab w:val="center" w:pos="4677"/>
        <w:tab w:val="right" w:pos="9355"/>
      </w:tabs>
    </w:pPr>
  </w:style>
  <w:style w:type="character" w:customStyle="1" w:styleId="af0">
    <w:name w:val="Нижний колонтитул Знак"/>
    <w:basedOn w:val="a1"/>
    <w:link w:val="af"/>
    <w:uiPriority w:val="99"/>
    <w:rsid w:val="00191238"/>
    <w:rPr>
      <w:rFonts w:ascii="VK Sans Display" w:hAnsi="VK Sans Display"/>
    </w:rPr>
  </w:style>
  <w:style w:type="character" w:styleId="af1">
    <w:name w:val="page number"/>
    <w:basedOn w:val="a1"/>
    <w:uiPriority w:val="99"/>
    <w:semiHidden/>
    <w:unhideWhenUsed/>
    <w:rsid w:val="00191238"/>
  </w:style>
  <w:style w:type="character" w:styleId="af2">
    <w:name w:val="annotation reference"/>
    <w:basedOn w:val="a1"/>
    <w:uiPriority w:val="99"/>
    <w:semiHidden/>
    <w:unhideWhenUsed/>
    <w:rsid w:val="00191238"/>
    <w:rPr>
      <w:sz w:val="16"/>
      <w:szCs w:val="16"/>
    </w:rPr>
  </w:style>
  <w:style w:type="paragraph" w:styleId="af3">
    <w:name w:val="annotation text"/>
    <w:basedOn w:val="a0"/>
    <w:link w:val="af4"/>
    <w:uiPriority w:val="99"/>
    <w:semiHidden/>
    <w:unhideWhenUsed/>
    <w:rsid w:val="00191238"/>
    <w:rPr>
      <w:sz w:val="20"/>
      <w:szCs w:val="20"/>
    </w:rPr>
  </w:style>
  <w:style w:type="character" w:customStyle="1" w:styleId="af4">
    <w:name w:val="Текст примечания Знак"/>
    <w:basedOn w:val="a1"/>
    <w:link w:val="af3"/>
    <w:uiPriority w:val="99"/>
    <w:semiHidden/>
    <w:rsid w:val="00191238"/>
    <w:rPr>
      <w:rFonts w:ascii="VK Sans Display" w:hAnsi="VK Sans Display"/>
      <w:sz w:val="20"/>
      <w:szCs w:val="20"/>
    </w:rPr>
  </w:style>
  <w:style w:type="paragraph" w:styleId="af5">
    <w:name w:val="annotation subject"/>
    <w:basedOn w:val="af3"/>
    <w:next w:val="af3"/>
    <w:link w:val="af6"/>
    <w:uiPriority w:val="99"/>
    <w:semiHidden/>
    <w:unhideWhenUsed/>
    <w:rsid w:val="00191238"/>
    <w:rPr>
      <w:b/>
      <w:bCs/>
    </w:rPr>
  </w:style>
  <w:style w:type="character" w:customStyle="1" w:styleId="af6">
    <w:name w:val="Тема примечания Знак"/>
    <w:basedOn w:val="af4"/>
    <w:link w:val="af5"/>
    <w:uiPriority w:val="99"/>
    <w:semiHidden/>
    <w:rsid w:val="00191238"/>
    <w:rPr>
      <w:rFonts w:ascii="VK Sans Display" w:hAnsi="VK Sans Display"/>
      <w:b/>
      <w:bCs/>
      <w:sz w:val="20"/>
      <w:szCs w:val="20"/>
    </w:rPr>
  </w:style>
  <w:style w:type="character" w:styleId="af7">
    <w:name w:val="Hyperlink"/>
    <w:basedOn w:val="a1"/>
    <w:uiPriority w:val="99"/>
    <w:unhideWhenUsed/>
    <w:rsid w:val="00191238"/>
    <w:rPr>
      <w:color w:val="0563C1" w:themeColor="hyperlink"/>
      <w:u w:val="single"/>
    </w:rPr>
  </w:style>
  <w:style w:type="character" w:styleId="af8">
    <w:name w:val="Unresolved Mention"/>
    <w:basedOn w:val="a1"/>
    <w:uiPriority w:val="99"/>
    <w:semiHidden/>
    <w:unhideWhenUsed/>
    <w:rsid w:val="00191238"/>
    <w:rPr>
      <w:color w:val="605E5C"/>
      <w:shd w:val="clear" w:color="auto" w:fill="E1DFDD"/>
    </w:rPr>
  </w:style>
  <w:style w:type="paragraph" w:customStyle="1" w:styleId="p1">
    <w:name w:val="p1"/>
    <w:basedOn w:val="a0"/>
    <w:rsid w:val="0017074E"/>
    <w:rPr>
      <w:rFonts w:ascii="Helvetica" w:hAnsi="Helvetica"/>
      <w:color w:val="FFFFFF"/>
      <w:sz w:val="17"/>
      <w:szCs w:val="17"/>
    </w:rPr>
  </w:style>
  <w:style w:type="paragraph" w:customStyle="1" w:styleId="p2">
    <w:name w:val="p2"/>
    <w:basedOn w:val="a0"/>
    <w:rsid w:val="0017074E"/>
    <w:rPr>
      <w:rFonts w:ascii="Helvetica" w:hAnsi="Helvetica"/>
      <w:color w:val="6C6C6C"/>
      <w:sz w:val="17"/>
      <w:szCs w:val="17"/>
    </w:rPr>
  </w:style>
  <w:style w:type="paragraph" w:customStyle="1" w:styleId="p3">
    <w:name w:val="p3"/>
    <w:basedOn w:val="a0"/>
    <w:rsid w:val="0017074E"/>
    <w:rPr>
      <w:rFonts w:ascii="Helvetica" w:hAnsi="Helvetica"/>
      <w:color w:val="6C6C6C"/>
      <w:sz w:val="17"/>
      <w:szCs w:val="17"/>
    </w:rPr>
  </w:style>
  <w:style w:type="table" w:styleId="af9">
    <w:name w:val="Table Grid"/>
    <w:basedOn w:val="a2"/>
    <w:uiPriority w:val="39"/>
    <w:rsid w:val="001707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0"/>
    <w:uiPriority w:val="99"/>
    <w:unhideWhenUsed/>
    <w:rsid w:val="0017074E"/>
    <w:pPr>
      <w:spacing w:before="100" w:beforeAutospacing="1" w:after="100" w:afterAutospacing="1"/>
    </w:pPr>
  </w:style>
  <w:style w:type="character" w:styleId="afb">
    <w:name w:val="Strong"/>
    <w:basedOn w:val="a1"/>
    <w:uiPriority w:val="22"/>
    <w:qFormat/>
    <w:rsid w:val="0017074E"/>
    <w:rPr>
      <w:b/>
      <w:bCs/>
    </w:rPr>
  </w:style>
  <w:style w:type="character" w:customStyle="1" w:styleId="apple-converted-space">
    <w:name w:val="apple-converted-space"/>
    <w:basedOn w:val="a1"/>
    <w:rsid w:val="0017074E"/>
  </w:style>
  <w:style w:type="character" w:styleId="afc">
    <w:name w:val="Emphasis"/>
    <w:basedOn w:val="a1"/>
    <w:uiPriority w:val="20"/>
    <w:qFormat/>
    <w:rsid w:val="0017074E"/>
    <w:rPr>
      <w:i/>
      <w:iCs/>
    </w:rPr>
  </w:style>
  <w:style w:type="paragraph" w:customStyle="1" w:styleId="afd">
    <w:name w:val="Îáû÷íûé"/>
    <w:rsid w:val="009651BB"/>
    <w:rPr>
      <w:rFonts w:ascii="Times New Roman" w:eastAsia="Times New Roman" w:hAnsi="Times New Roman" w:cs="Times New Roman"/>
      <w:kern w:val="0"/>
      <w:sz w:val="20"/>
      <w:szCs w:val="20"/>
      <w:lang w:eastAsia="ru-RU"/>
      <w14:ligatures w14:val="none"/>
    </w:rPr>
  </w:style>
  <w:style w:type="character" w:styleId="afe">
    <w:name w:val="FollowedHyperlink"/>
    <w:basedOn w:val="a1"/>
    <w:uiPriority w:val="99"/>
    <w:semiHidden/>
    <w:unhideWhenUsed/>
    <w:rsid w:val="00E35BB5"/>
    <w:rPr>
      <w:color w:val="954F72" w:themeColor="followedHyperlink"/>
      <w:u w:val="single"/>
    </w:rPr>
  </w:style>
  <w:style w:type="paragraph" w:styleId="aff">
    <w:name w:val="Balloon Text"/>
    <w:basedOn w:val="a0"/>
    <w:link w:val="aff0"/>
    <w:uiPriority w:val="99"/>
    <w:semiHidden/>
    <w:unhideWhenUsed/>
    <w:rsid w:val="00696912"/>
    <w:rPr>
      <w:rFonts w:ascii="Segoe UI" w:hAnsi="Segoe UI" w:cs="Segoe UI"/>
      <w:sz w:val="18"/>
      <w:szCs w:val="18"/>
    </w:rPr>
  </w:style>
  <w:style w:type="character" w:customStyle="1" w:styleId="aff0">
    <w:name w:val="Текст выноски Знак"/>
    <w:basedOn w:val="a1"/>
    <w:link w:val="aff"/>
    <w:uiPriority w:val="99"/>
    <w:semiHidden/>
    <w:rsid w:val="00696912"/>
    <w:rPr>
      <w:rFonts w:ascii="Segoe UI" w:eastAsia="Times New Roman" w:hAnsi="Segoe UI" w:cs="Segoe UI"/>
      <w:kern w:val="0"/>
      <w:sz w:val="18"/>
      <w:szCs w:val="18"/>
      <w:lang w:eastAsia="ru-RU"/>
      <w14:ligatures w14:val="none"/>
    </w:rPr>
  </w:style>
  <w:style w:type="paragraph" w:styleId="aff1">
    <w:name w:val="Revision"/>
    <w:hidden/>
    <w:uiPriority w:val="99"/>
    <w:semiHidden/>
    <w:rsid w:val="00FE732C"/>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9248">
      <w:bodyDiv w:val="1"/>
      <w:marLeft w:val="0"/>
      <w:marRight w:val="0"/>
      <w:marTop w:val="0"/>
      <w:marBottom w:val="0"/>
      <w:divBdr>
        <w:top w:val="none" w:sz="0" w:space="0" w:color="auto"/>
        <w:left w:val="none" w:sz="0" w:space="0" w:color="auto"/>
        <w:bottom w:val="none" w:sz="0" w:space="0" w:color="auto"/>
        <w:right w:val="none" w:sz="0" w:space="0" w:color="auto"/>
      </w:divBdr>
    </w:div>
    <w:div w:id="295330695">
      <w:bodyDiv w:val="1"/>
      <w:marLeft w:val="0"/>
      <w:marRight w:val="0"/>
      <w:marTop w:val="0"/>
      <w:marBottom w:val="0"/>
      <w:divBdr>
        <w:top w:val="none" w:sz="0" w:space="0" w:color="auto"/>
        <w:left w:val="none" w:sz="0" w:space="0" w:color="auto"/>
        <w:bottom w:val="none" w:sz="0" w:space="0" w:color="auto"/>
        <w:right w:val="none" w:sz="0" w:space="0" w:color="auto"/>
      </w:divBdr>
    </w:div>
    <w:div w:id="299040999">
      <w:bodyDiv w:val="1"/>
      <w:marLeft w:val="0"/>
      <w:marRight w:val="0"/>
      <w:marTop w:val="0"/>
      <w:marBottom w:val="0"/>
      <w:divBdr>
        <w:top w:val="none" w:sz="0" w:space="0" w:color="auto"/>
        <w:left w:val="none" w:sz="0" w:space="0" w:color="auto"/>
        <w:bottom w:val="none" w:sz="0" w:space="0" w:color="auto"/>
        <w:right w:val="none" w:sz="0" w:space="0" w:color="auto"/>
      </w:divBdr>
    </w:div>
    <w:div w:id="636564816">
      <w:bodyDiv w:val="1"/>
      <w:marLeft w:val="0"/>
      <w:marRight w:val="0"/>
      <w:marTop w:val="0"/>
      <w:marBottom w:val="0"/>
      <w:divBdr>
        <w:top w:val="none" w:sz="0" w:space="0" w:color="auto"/>
        <w:left w:val="none" w:sz="0" w:space="0" w:color="auto"/>
        <w:bottom w:val="none" w:sz="0" w:space="0" w:color="auto"/>
        <w:right w:val="none" w:sz="0" w:space="0" w:color="auto"/>
      </w:divBdr>
    </w:div>
    <w:div w:id="1199706213">
      <w:bodyDiv w:val="1"/>
      <w:marLeft w:val="0"/>
      <w:marRight w:val="0"/>
      <w:marTop w:val="0"/>
      <w:marBottom w:val="0"/>
      <w:divBdr>
        <w:top w:val="none" w:sz="0" w:space="0" w:color="auto"/>
        <w:left w:val="none" w:sz="0" w:space="0" w:color="auto"/>
        <w:bottom w:val="none" w:sz="0" w:space="0" w:color="auto"/>
        <w:right w:val="none" w:sz="0" w:space="0" w:color="auto"/>
      </w:divBdr>
    </w:div>
    <w:div w:id="1257833983">
      <w:bodyDiv w:val="1"/>
      <w:marLeft w:val="0"/>
      <w:marRight w:val="0"/>
      <w:marTop w:val="0"/>
      <w:marBottom w:val="0"/>
      <w:divBdr>
        <w:top w:val="none" w:sz="0" w:space="0" w:color="auto"/>
        <w:left w:val="none" w:sz="0" w:space="0" w:color="auto"/>
        <w:bottom w:val="none" w:sz="0" w:space="0" w:color="auto"/>
        <w:right w:val="none" w:sz="0" w:space="0" w:color="auto"/>
      </w:divBdr>
    </w:div>
    <w:div w:id="1501969590">
      <w:bodyDiv w:val="1"/>
      <w:marLeft w:val="0"/>
      <w:marRight w:val="0"/>
      <w:marTop w:val="0"/>
      <w:marBottom w:val="0"/>
      <w:divBdr>
        <w:top w:val="none" w:sz="0" w:space="0" w:color="auto"/>
        <w:left w:val="none" w:sz="0" w:space="0" w:color="auto"/>
        <w:bottom w:val="none" w:sz="0" w:space="0" w:color="auto"/>
        <w:right w:val="none" w:sz="0" w:space="0" w:color="auto"/>
      </w:divBdr>
    </w:div>
    <w:div w:id="1679309223">
      <w:bodyDiv w:val="1"/>
      <w:marLeft w:val="0"/>
      <w:marRight w:val="0"/>
      <w:marTop w:val="0"/>
      <w:marBottom w:val="0"/>
      <w:divBdr>
        <w:top w:val="none" w:sz="0" w:space="0" w:color="auto"/>
        <w:left w:val="none" w:sz="0" w:space="0" w:color="auto"/>
        <w:bottom w:val="none" w:sz="0" w:space="0" w:color="auto"/>
        <w:right w:val="none" w:sz="0" w:space="0" w:color="auto"/>
      </w:divBdr>
    </w:div>
    <w:div w:id="1782188965">
      <w:bodyDiv w:val="1"/>
      <w:marLeft w:val="0"/>
      <w:marRight w:val="0"/>
      <w:marTop w:val="0"/>
      <w:marBottom w:val="0"/>
      <w:divBdr>
        <w:top w:val="none" w:sz="0" w:space="0" w:color="auto"/>
        <w:left w:val="none" w:sz="0" w:space="0" w:color="auto"/>
        <w:bottom w:val="none" w:sz="0" w:space="0" w:color="auto"/>
        <w:right w:val="none" w:sz="0" w:space="0" w:color="auto"/>
      </w:divBdr>
    </w:div>
    <w:div w:id="203499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iness.max.ru/static/docs/standard-clauses.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ervicetr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1D3C7-A676-41F9-B83D-03D06B577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24</Pages>
  <Words>7551</Words>
  <Characters>43045</Characters>
  <Application>Microsoft Office Word</Application>
  <DocSecurity>8</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Орлова Анастасия</dc:creator>
  <cp:keywords/>
  <dc:description/>
  <cp:lastModifiedBy>Орлова Анастасия</cp:lastModifiedBy>
  <cp:revision>11</cp:revision>
  <dcterms:created xsi:type="dcterms:W3CDTF">2025-07-29T08:19:00Z</dcterms:created>
  <dcterms:modified xsi:type="dcterms:W3CDTF">2026-01-19T16:34:00Z</dcterms:modified>
</cp:coreProperties>
</file>